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07F9" w14:textId="77777777" w:rsidR="00012899" w:rsidRDefault="00012899" w:rsidP="00012899">
      <w:pPr>
        <w:shd w:val="clear" w:color="auto" w:fill="FFFFFF"/>
        <w:spacing w:after="158" w:line="360" w:lineRule="auto"/>
        <w:outlineLvl w:val="1"/>
        <w:rPr>
          <w:rFonts w:ascii="Century Gothic" w:eastAsia="Times New Roman" w:hAnsi="Century Gothic" w:cs="Times New Roman"/>
          <w:b/>
          <w:bCs/>
          <w:color w:val="008080"/>
          <w:sz w:val="32"/>
          <w:szCs w:val="32"/>
        </w:rPr>
      </w:pPr>
    </w:p>
    <w:p w14:paraId="3A099231" w14:textId="5364E67C" w:rsidR="00D179CD" w:rsidRPr="00012899" w:rsidRDefault="00D179CD" w:rsidP="00012899">
      <w:pPr>
        <w:shd w:val="clear" w:color="auto" w:fill="FFFFFF"/>
        <w:spacing w:after="158" w:line="360" w:lineRule="auto"/>
        <w:outlineLvl w:val="1"/>
        <w:rPr>
          <w:rFonts w:ascii="Century Gothic" w:eastAsia="Times New Roman" w:hAnsi="Century Gothic" w:cs="Times New Roman"/>
          <w:b/>
          <w:bCs/>
          <w:color w:val="008080"/>
          <w:sz w:val="32"/>
          <w:szCs w:val="32"/>
        </w:rPr>
      </w:pPr>
      <w:r w:rsidRPr="00012899">
        <w:rPr>
          <w:rFonts w:ascii="Century Gothic" w:eastAsia="Times New Roman" w:hAnsi="Century Gothic" w:cs="Times New Roman"/>
          <w:b/>
          <w:bCs/>
          <w:color w:val="008080"/>
          <w:sz w:val="32"/>
          <w:szCs w:val="32"/>
        </w:rPr>
        <w:t>Complaints</w:t>
      </w:r>
    </w:p>
    <w:p w14:paraId="302A1E74" w14:textId="77777777" w:rsidR="00E15394" w:rsidRPr="00012899" w:rsidRDefault="00E15394" w:rsidP="00012899">
      <w:pPr>
        <w:shd w:val="clear" w:color="auto" w:fill="FFFFFF"/>
        <w:spacing w:after="158" w:line="360" w:lineRule="auto"/>
        <w:outlineLvl w:val="1"/>
        <w:rPr>
          <w:rFonts w:ascii="Century Gothic" w:eastAsia="Times New Roman" w:hAnsi="Century Gothic" w:cs="Times New Roman"/>
          <w:b/>
          <w:bCs/>
          <w:sz w:val="22"/>
          <w:szCs w:val="22"/>
        </w:rPr>
      </w:pPr>
    </w:p>
    <w:p w14:paraId="1C3A3952" w14:textId="77777777" w:rsidR="00D179CD" w:rsidRDefault="00D179CD" w:rsidP="00012899">
      <w:pPr>
        <w:shd w:val="clear" w:color="auto" w:fill="FFFFFF"/>
        <w:spacing w:after="158" w:line="360" w:lineRule="auto"/>
        <w:rPr>
          <w:rFonts w:ascii="Century Gothic" w:hAnsi="Century Gothic" w:cs="Times New Roman"/>
          <w:sz w:val="22"/>
          <w:szCs w:val="22"/>
        </w:rPr>
      </w:pPr>
      <w:r w:rsidRPr="00012899">
        <w:rPr>
          <w:rFonts w:ascii="Century Gothic" w:hAnsi="Century Gothic" w:cs="Times New Roman"/>
          <w:sz w:val="22"/>
          <w:szCs w:val="22"/>
        </w:rPr>
        <w:t>Clients are at the heart of our business and delivering an outstanding service at all times is what we strive to do. However, we recognise that from time to time our clients may have cause to make a complaint.</w:t>
      </w:r>
    </w:p>
    <w:p w14:paraId="50A9A60C" w14:textId="77777777" w:rsidR="00012899" w:rsidRPr="00012899" w:rsidRDefault="00012899" w:rsidP="00012899">
      <w:pPr>
        <w:shd w:val="clear" w:color="auto" w:fill="FFFFFF"/>
        <w:spacing w:after="158" w:line="360" w:lineRule="auto"/>
        <w:rPr>
          <w:rFonts w:ascii="Century Gothic" w:hAnsi="Century Gothic" w:cs="Times New Roman"/>
          <w:sz w:val="22"/>
          <w:szCs w:val="22"/>
        </w:rPr>
      </w:pPr>
    </w:p>
    <w:p w14:paraId="00B5B843" w14:textId="77777777" w:rsidR="00D179CD" w:rsidRPr="00012899" w:rsidRDefault="00D179CD" w:rsidP="00012899">
      <w:pPr>
        <w:shd w:val="clear" w:color="auto" w:fill="FFFFFF"/>
        <w:spacing w:after="158" w:line="360" w:lineRule="auto"/>
        <w:rPr>
          <w:rFonts w:ascii="Century Gothic" w:hAnsi="Century Gothic" w:cs="Times New Roman"/>
          <w:sz w:val="22"/>
          <w:szCs w:val="22"/>
        </w:rPr>
      </w:pPr>
      <w:r w:rsidRPr="00012899">
        <w:rPr>
          <w:rFonts w:ascii="Century Gothic" w:hAnsi="Century Gothic" w:cs="Times New Roman"/>
          <w:sz w:val="22"/>
          <w:szCs w:val="22"/>
        </w:rPr>
        <w:t xml:space="preserve">We are committed to dealing with complaints effectively and fairly in accordance with the Financial Conduct Authority's complaint handling rules and guidance. If clients have a cause to complain, a dedicated </w:t>
      </w:r>
      <w:r w:rsidR="00B85BBD" w:rsidRPr="00012899">
        <w:rPr>
          <w:rFonts w:ascii="Century Gothic" w:hAnsi="Century Gothic" w:cs="Times New Roman"/>
          <w:sz w:val="22"/>
          <w:szCs w:val="22"/>
        </w:rPr>
        <w:t>complaints handler,</w:t>
      </w:r>
      <w:r w:rsidRPr="00012899">
        <w:rPr>
          <w:rFonts w:ascii="Century Gothic" w:hAnsi="Century Gothic" w:cs="Times New Roman"/>
          <w:sz w:val="22"/>
          <w:szCs w:val="22"/>
        </w:rPr>
        <w:t xml:space="preserve"> focused on ensuring that the clients are treated fairly during the process</w:t>
      </w:r>
      <w:r w:rsidR="00B85BBD" w:rsidRPr="00012899">
        <w:rPr>
          <w:rFonts w:ascii="Century Gothic" w:hAnsi="Century Gothic" w:cs="Times New Roman"/>
          <w:sz w:val="22"/>
          <w:szCs w:val="22"/>
        </w:rPr>
        <w:t>,</w:t>
      </w:r>
      <w:r w:rsidRPr="00012899">
        <w:rPr>
          <w:rFonts w:ascii="Century Gothic" w:hAnsi="Century Gothic" w:cs="Times New Roman"/>
          <w:sz w:val="22"/>
          <w:szCs w:val="22"/>
        </w:rPr>
        <w:t xml:space="preserve"> will deal with the complaints.</w:t>
      </w:r>
    </w:p>
    <w:p w14:paraId="093F6C0D" w14:textId="77777777" w:rsidR="00012899" w:rsidRDefault="00012899" w:rsidP="00012899">
      <w:pPr>
        <w:shd w:val="clear" w:color="auto" w:fill="FFFFFF"/>
        <w:spacing w:after="158" w:line="360" w:lineRule="auto"/>
        <w:rPr>
          <w:rFonts w:ascii="Century Gothic" w:hAnsi="Century Gothic" w:cs="Times New Roman"/>
          <w:sz w:val="22"/>
          <w:szCs w:val="22"/>
        </w:rPr>
      </w:pPr>
    </w:p>
    <w:p w14:paraId="566AA207" w14:textId="1753E9DC" w:rsidR="00D179CD" w:rsidRPr="00012899" w:rsidRDefault="00D179CD" w:rsidP="00012899">
      <w:pPr>
        <w:shd w:val="clear" w:color="auto" w:fill="FFFFFF"/>
        <w:spacing w:after="158" w:line="360" w:lineRule="auto"/>
        <w:rPr>
          <w:rFonts w:ascii="Century Gothic" w:hAnsi="Century Gothic" w:cs="Times New Roman"/>
          <w:sz w:val="22"/>
          <w:szCs w:val="22"/>
        </w:rPr>
      </w:pPr>
      <w:r w:rsidRPr="00012899">
        <w:rPr>
          <w:rFonts w:ascii="Century Gothic" w:hAnsi="Century Gothic" w:cs="Times New Roman"/>
          <w:sz w:val="22"/>
          <w:szCs w:val="22"/>
        </w:rPr>
        <w:t>If our clients are not satisfied with the outcome of their complaint, they will have the right to refer it to the Financial Ombudsman Service, free of charge, at</w:t>
      </w:r>
      <w:r w:rsidR="00E15394" w:rsidRPr="00012899">
        <w:rPr>
          <w:rFonts w:ascii="Century Gothic" w:hAnsi="Century Gothic" w:cs="Times New Roman"/>
          <w:sz w:val="22"/>
          <w:szCs w:val="22"/>
        </w:rPr>
        <w:t>:</w:t>
      </w:r>
      <w:r w:rsidRPr="00012899">
        <w:rPr>
          <w:rFonts w:ascii="Century Gothic" w:hAnsi="Century Gothic" w:cs="Times New Roman"/>
          <w:sz w:val="22"/>
          <w:szCs w:val="22"/>
        </w:rPr>
        <w:t xml:space="preserve"> The Financial Ombudsman Service</w:t>
      </w:r>
      <w:r w:rsidR="00E15394" w:rsidRPr="00012899">
        <w:rPr>
          <w:rFonts w:ascii="Century Gothic" w:hAnsi="Century Gothic" w:cs="Times New Roman"/>
          <w:sz w:val="22"/>
          <w:szCs w:val="22"/>
        </w:rPr>
        <w:t>,</w:t>
      </w:r>
      <w:r w:rsidRPr="00012899">
        <w:rPr>
          <w:rFonts w:ascii="Century Gothic" w:hAnsi="Century Gothic" w:cs="Times New Roman"/>
          <w:sz w:val="22"/>
          <w:szCs w:val="22"/>
        </w:rPr>
        <w:t xml:space="preserve"> Exchange Tower, London E14 9SR, or by going to their website</w:t>
      </w:r>
      <w:r w:rsidR="00E15394" w:rsidRPr="00012899">
        <w:rPr>
          <w:rFonts w:ascii="Century Gothic" w:hAnsi="Century Gothic" w:cs="Times New Roman"/>
          <w:sz w:val="22"/>
          <w:szCs w:val="22"/>
        </w:rPr>
        <w:t xml:space="preserve"> </w:t>
      </w:r>
      <w:hyperlink r:id="rId6" w:tgtFrame="_blank" w:history="1">
        <w:r w:rsidRPr="00012899">
          <w:rPr>
            <w:rFonts w:ascii="Century Gothic" w:hAnsi="Century Gothic" w:cs="Times New Roman"/>
            <w:sz w:val="22"/>
            <w:szCs w:val="22"/>
          </w:rPr>
          <w:t>www.financial-ombudsman.org.uk</w:t>
        </w:r>
      </w:hyperlink>
      <w:r w:rsidRPr="00012899">
        <w:rPr>
          <w:rFonts w:ascii="Century Gothic" w:hAnsi="Century Gothic" w:cs="Times New Roman"/>
          <w:sz w:val="22"/>
          <w:szCs w:val="22"/>
        </w:rPr>
        <w:t>.</w:t>
      </w:r>
    </w:p>
    <w:p w14:paraId="53D6CF85" w14:textId="77777777" w:rsidR="00AA22CB" w:rsidRDefault="00AA22CB"/>
    <w:sectPr w:rsidR="00AA22CB" w:rsidSect="0013054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797" w:bottom="1440" w:left="1797" w:header="720" w:footer="95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A78F" w14:textId="77777777" w:rsidR="0013054C" w:rsidRDefault="0013054C" w:rsidP="00012899">
      <w:r>
        <w:separator/>
      </w:r>
    </w:p>
  </w:endnote>
  <w:endnote w:type="continuationSeparator" w:id="0">
    <w:p w14:paraId="0FA551DF" w14:textId="77777777" w:rsidR="0013054C" w:rsidRDefault="0013054C" w:rsidP="0001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CF69" w14:textId="77777777" w:rsidR="006B767B" w:rsidRDefault="006B7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6075" w14:textId="77777777" w:rsidR="006B767B" w:rsidRDefault="006B7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9018" w14:textId="66197832" w:rsidR="00012899" w:rsidRPr="006B08E4" w:rsidRDefault="00991AE0" w:rsidP="00012899">
    <w:pPr>
      <w:pStyle w:val="Footer"/>
      <w:ind w:right="360"/>
      <w:rPr>
        <w:rFonts w:ascii="Century Gothic" w:hAnsi="Century Gothic" w:cs="Arial"/>
        <w:sz w:val="18"/>
        <w:szCs w:val="18"/>
      </w:rPr>
    </w:pPr>
    <w:r>
      <w:rPr>
        <w:rFonts w:ascii="Century Gothic" w:hAnsi="Century Gothic" w:cs="Arial"/>
        <w:sz w:val="18"/>
        <w:szCs w:val="18"/>
      </w:rPr>
      <w:t>Essentials:</w:t>
    </w:r>
  </w:p>
  <w:p w14:paraId="100A3E7A" w14:textId="54555F1B" w:rsidR="00012899" w:rsidRPr="00012899" w:rsidRDefault="006B767B">
    <w:pPr>
      <w:pStyle w:val="Footer"/>
      <w:rPr>
        <w:rFonts w:ascii="Century Gothic" w:hAnsi="Century Gothic"/>
        <w:sz w:val="18"/>
        <w:szCs w:val="18"/>
      </w:rPr>
    </w:pPr>
    <w:r>
      <w:rPr>
        <w:rFonts w:ascii="Century Gothic" w:hAnsi="Century Gothic"/>
        <w:sz w:val="18"/>
        <w:szCs w:val="18"/>
      </w:rPr>
      <w:t>ESS</w:t>
    </w:r>
    <w:r w:rsidR="00012899" w:rsidRPr="006B08E4">
      <w:rPr>
        <w:rFonts w:ascii="Century Gothic" w:hAnsi="Century Gothic"/>
        <w:sz w:val="18"/>
        <w:szCs w:val="18"/>
      </w:rPr>
      <w:t>24112023</w:t>
    </w:r>
    <w:r w:rsidR="00012899">
      <w:rPr>
        <w:rFonts w:ascii="Century Gothic" w:hAnsi="Century Gothic"/>
        <w:sz w:val="18"/>
        <w:szCs w:val="18"/>
      </w:rPr>
      <w:t xml:space="preserve"> Complaints Website wording</w:t>
    </w:r>
    <w:r w:rsidR="00012899" w:rsidRPr="006B08E4">
      <w:rPr>
        <w:rFonts w:ascii="Century Gothic" w:hAnsi="Century Gothic"/>
        <w:sz w:val="18"/>
        <w:szCs w:val="18"/>
      </w:rPr>
      <w:tab/>
    </w:r>
    <w:r w:rsidR="00012899" w:rsidRPr="006B08E4">
      <w:rPr>
        <w:rFonts w:ascii="Century Gothic" w:hAnsi="Century Gothic"/>
        <w:sz w:val="18"/>
        <w:szCs w:val="18"/>
      </w:rPr>
      <w:tab/>
      <w:t xml:space="preserve">Page </w:t>
    </w:r>
    <w:r w:rsidR="00012899" w:rsidRPr="006B08E4">
      <w:rPr>
        <w:rFonts w:ascii="Century Gothic" w:hAnsi="Century Gothic"/>
        <w:sz w:val="18"/>
        <w:szCs w:val="18"/>
      </w:rPr>
      <w:fldChar w:fldCharType="begin"/>
    </w:r>
    <w:r w:rsidR="00012899" w:rsidRPr="006B08E4">
      <w:rPr>
        <w:rFonts w:ascii="Century Gothic" w:hAnsi="Century Gothic"/>
        <w:sz w:val="18"/>
        <w:szCs w:val="18"/>
      </w:rPr>
      <w:instrText xml:space="preserve"> PAGE   \* MERGEFORMAT </w:instrText>
    </w:r>
    <w:r w:rsidR="00012899" w:rsidRPr="006B08E4">
      <w:rPr>
        <w:rFonts w:ascii="Century Gothic" w:hAnsi="Century Gothic"/>
        <w:sz w:val="18"/>
        <w:szCs w:val="18"/>
      </w:rPr>
      <w:fldChar w:fldCharType="separate"/>
    </w:r>
    <w:r w:rsidR="00012899">
      <w:rPr>
        <w:rFonts w:ascii="Century Gothic" w:hAnsi="Century Gothic"/>
        <w:sz w:val="18"/>
        <w:szCs w:val="18"/>
      </w:rPr>
      <w:t>1</w:t>
    </w:r>
    <w:r w:rsidR="00012899" w:rsidRPr="006B08E4">
      <w:rPr>
        <w:rFonts w:ascii="Century Gothic" w:hAnsi="Century Gothic"/>
        <w:noProof/>
        <w:sz w:val="18"/>
        <w:szCs w:val="18"/>
      </w:rPr>
      <w:fldChar w:fldCharType="end"/>
    </w:r>
    <w:r w:rsidR="00012899" w:rsidRPr="006B08E4">
      <w:rPr>
        <w:rFonts w:ascii="Century Gothic" w:hAnsi="Century Gothic"/>
        <w:noProof/>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5E68" w14:textId="77777777" w:rsidR="0013054C" w:rsidRDefault="0013054C" w:rsidP="00012899">
      <w:r>
        <w:separator/>
      </w:r>
    </w:p>
  </w:footnote>
  <w:footnote w:type="continuationSeparator" w:id="0">
    <w:p w14:paraId="61D4C142" w14:textId="77777777" w:rsidR="0013054C" w:rsidRDefault="0013054C" w:rsidP="0001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4235" w14:textId="77777777" w:rsidR="006B767B" w:rsidRDefault="006B7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4CB" w14:textId="77777777" w:rsidR="006B767B" w:rsidRDefault="006B7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5353" w14:textId="784124A7" w:rsidR="00012899" w:rsidRPr="00B207BD" w:rsidRDefault="006B767B" w:rsidP="00012899">
    <w:pPr>
      <w:pStyle w:val="Header"/>
      <w:shd w:val="clear" w:color="auto" w:fill="006666"/>
      <w:rPr>
        <w:rFonts w:ascii="Century Gothic" w:hAnsi="Century Gothic"/>
        <w:b/>
        <w:color w:val="FFFFFF"/>
        <w:sz w:val="36"/>
        <w:szCs w:val="36"/>
      </w:rPr>
    </w:pPr>
    <w:bookmarkStart w:id="0" w:name="_Hlk161233765"/>
    <w:r>
      <w:rPr>
        <w:rFonts w:ascii="Century Gothic" w:hAnsi="Century Gothic"/>
        <w:b/>
        <w:color w:val="FFFFFF"/>
        <w:sz w:val="36"/>
        <w:szCs w:val="36"/>
      </w:rPr>
      <w:t>Essentials</w:t>
    </w:r>
    <w:r w:rsidR="00012899" w:rsidRPr="00B207BD">
      <w:rPr>
        <w:rFonts w:ascii="Century Gothic" w:hAnsi="Century Gothic"/>
        <w:b/>
        <w:color w:val="FFFFFF"/>
        <w:sz w:val="36"/>
        <w:szCs w:val="36"/>
      </w:rPr>
      <w:t xml:space="preserve"> </w:t>
    </w:r>
  </w:p>
  <w:bookmarkEnd w:id="0"/>
  <w:p w14:paraId="34CDCAB8" w14:textId="77777777" w:rsidR="00012899" w:rsidRDefault="00012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CD"/>
    <w:rsid w:val="00012899"/>
    <w:rsid w:val="0013054C"/>
    <w:rsid w:val="006B767B"/>
    <w:rsid w:val="00991AE0"/>
    <w:rsid w:val="00AA22CB"/>
    <w:rsid w:val="00B85BBD"/>
    <w:rsid w:val="00C60C30"/>
    <w:rsid w:val="00CC4575"/>
    <w:rsid w:val="00D179CD"/>
    <w:rsid w:val="00E153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1FBE"/>
  <w14:defaultImageDpi w14:val="300"/>
  <w15:docId w15:val="{9AD2F47A-6630-4109-9927-FC89EC53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79C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9CD"/>
    <w:rPr>
      <w:rFonts w:ascii="Times" w:hAnsi="Times"/>
      <w:b/>
      <w:bCs/>
      <w:sz w:val="36"/>
      <w:szCs w:val="36"/>
    </w:rPr>
  </w:style>
  <w:style w:type="paragraph" w:styleId="NormalWeb">
    <w:name w:val="Normal (Web)"/>
    <w:basedOn w:val="Normal"/>
    <w:uiPriority w:val="99"/>
    <w:semiHidden/>
    <w:unhideWhenUsed/>
    <w:rsid w:val="00D179C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179CD"/>
    <w:rPr>
      <w:color w:val="0000FF"/>
      <w:u w:val="single"/>
    </w:rPr>
  </w:style>
  <w:style w:type="paragraph" w:styleId="Header">
    <w:name w:val="header"/>
    <w:basedOn w:val="Normal"/>
    <w:link w:val="HeaderChar"/>
    <w:unhideWhenUsed/>
    <w:rsid w:val="00012899"/>
    <w:pPr>
      <w:tabs>
        <w:tab w:val="center" w:pos="4513"/>
        <w:tab w:val="right" w:pos="9026"/>
      </w:tabs>
    </w:pPr>
  </w:style>
  <w:style w:type="character" w:customStyle="1" w:styleId="HeaderChar">
    <w:name w:val="Header Char"/>
    <w:basedOn w:val="DefaultParagraphFont"/>
    <w:link w:val="Header"/>
    <w:uiPriority w:val="99"/>
    <w:rsid w:val="00012899"/>
  </w:style>
  <w:style w:type="paragraph" w:styleId="Footer">
    <w:name w:val="footer"/>
    <w:basedOn w:val="Normal"/>
    <w:link w:val="FooterChar"/>
    <w:unhideWhenUsed/>
    <w:rsid w:val="00012899"/>
    <w:pPr>
      <w:tabs>
        <w:tab w:val="center" w:pos="4513"/>
        <w:tab w:val="right" w:pos="9026"/>
      </w:tabs>
    </w:pPr>
  </w:style>
  <w:style w:type="character" w:customStyle="1" w:styleId="FooterChar">
    <w:name w:val="Footer Char"/>
    <w:basedOn w:val="DefaultParagraphFont"/>
    <w:link w:val="Footer"/>
    <w:rsid w:val="0001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ancial-ombudsman.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WLC</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3</cp:revision>
  <dcterms:created xsi:type="dcterms:W3CDTF">2024-03-13T20:02:00Z</dcterms:created>
  <dcterms:modified xsi:type="dcterms:W3CDTF">2024-03-13T22:06:00Z</dcterms:modified>
</cp:coreProperties>
</file>