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58F3" w14:textId="77777777" w:rsidR="00B9191D" w:rsidRDefault="00B9191D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84F556A" w14:textId="77777777" w:rsidR="00B9191D" w:rsidRDefault="00B9191D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E4A2A72" w14:textId="75E61F65" w:rsidR="00AA22CB" w:rsidRPr="00F55C65" w:rsidRDefault="00830AE3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55C65">
        <w:rPr>
          <w:rFonts w:ascii="Century Gothic" w:hAnsi="Century Gothic"/>
          <w:sz w:val="22"/>
          <w:szCs w:val="22"/>
        </w:rPr>
        <w:t>Dear Obi One,</w:t>
      </w:r>
    </w:p>
    <w:p w14:paraId="0E4B25A4" w14:textId="77777777" w:rsidR="00830AE3" w:rsidRPr="00F55C65" w:rsidRDefault="00830AE3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3EFD054" w14:textId="77777777" w:rsidR="00830AE3" w:rsidRPr="00F55C65" w:rsidRDefault="00830AE3" w:rsidP="006F5C02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F55C65">
        <w:rPr>
          <w:rFonts w:ascii="Century Gothic" w:hAnsi="Century Gothic"/>
          <w:b/>
          <w:sz w:val="22"/>
          <w:szCs w:val="22"/>
        </w:rPr>
        <w:t>Your annual financial review</w:t>
      </w:r>
    </w:p>
    <w:p w14:paraId="521818DB" w14:textId="77777777" w:rsidR="00830AE3" w:rsidRPr="00F55C65" w:rsidRDefault="00830AE3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17E6A98" w14:textId="2A631C35" w:rsidR="00830AE3" w:rsidRDefault="00B248EB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Its</w:t>
      </w:r>
      <w:proofErr w:type="spellEnd"/>
      <w:r>
        <w:rPr>
          <w:rFonts w:ascii="Century Gothic" w:hAnsi="Century Gothic"/>
          <w:sz w:val="22"/>
          <w:szCs w:val="22"/>
        </w:rPr>
        <w:t xml:space="preserve"> that time again – </w:t>
      </w:r>
      <w:proofErr w:type="spellStart"/>
      <w:r>
        <w:rPr>
          <w:rFonts w:ascii="Century Gothic" w:hAnsi="Century Gothic"/>
          <w:sz w:val="22"/>
          <w:szCs w:val="22"/>
        </w:rPr>
        <w:t>its</w:t>
      </w:r>
      <w:proofErr w:type="spellEnd"/>
      <w:r>
        <w:rPr>
          <w:rFonts w:ascii="Century Gothic" w:hAnsi="Century Gothic"/>
          <w:sz w:val="22"/>
          <w:szCs w:val="22"/>
        </w:rPr>
        <w:t xml:space="preserve"> time for your annual review!</w:t>
      </w:r>
    </w:p>
    <w:p w14:paraId="074A34E8" w14:textId="77777777" w:rsidR="00B248EB" w:rsidRDefault="00B248EB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1298157" w14:textId="616B282F" w:rsidR="00B248EB" w:rsidRPr="00B248EB" w:rsidRDefault="00B248EB" w:rsidP="006F5C02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B248EB">
        <w:rPr>
          <w:rFonts w:ascii="Century Gothic" w:hAnsi="Century Gothic"/>
          <w:b/>
          <w:sz w:val="22"/>
          <w:szCs w:val="22"/>
        </w:rPr>
        <w:t xml:space="preserve">Important reading </w:t>
      </w:r>
      <w:r w:rsidR="0071284C">
        <w:rPr>
          <w:rFonts w:ascii="Century Gothic" w:hAnsi="Century Gothic"/>
          <w:b/>
          <w:sz w:val="22"/>
          <w:szCs w:val="22"/>
        </w:rPr>
        <w:t>before</w:t>
      </w:r>
      <w:r w:rsidRPr="00B248EB">
        <w:rPr>
          <w:rFonts w:ascii="Century Gothic" w:hAnsi="Century Gothic"/>
          <w:b/>
          <w:sz w:val="22"/>
          <w:szCs w:val="22"/>
        </w:rPr>
        <w:t xml:space="preserve"> the meeting</w:t>
      </w:r>
    </w:p>
    <w:p w14:paraId="4B2AE112" w14:textId="7D26656B" w:rsidR="00754234" w:rsidRDefault="00B248EB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have included the following documents which we strongly suggest you go over to familiarise yourself;</w:t>
      </w:r>
    </w:p>
    <w:p w14:paraId="267BF9AF" w14:textId="77777777" w:rsidR="00B248EB" w:rsidRDefault="00B248EB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50DB893" w14:textId="45AB46D9" w:rsidR="00B248EB" w:rsidRPr="00B248EB" w:rsidRDefault="00B248EB" w:rsidP="00B2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248EB">
        <w:rPr>
          <w:rFonts w:ascii="Century Gothic" w:hAnsi="Century Gothic"/>
          <w:sz w:val="22"/>
          <w:szCs w:val="22"/>
        </w:rPr>
        <w:t>Your investment valuation</w:t>
      </w:r>
    </w:p>
    <w:p w14:paraId="56C9DBCE" w14:textId="0678164D" w:rsidR="00B248EB" w:rsidRPr="00B248EB" w:rsidRDefault="00B248EB" w:rsidP="00B2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248EB">
        <w:rPr>
          <w:rFonts w:ascii="Century Gothic" w:hAnsi="Century Gothic"/>
          <w:sz w:val="22"/>
          <w:szCs w:val="22"/>
        </w:rPr>
        <w:t>Last year’s financial plan</w:t>
      </w:r>
    </w:p>
    <w:p w14:paraId="6B53BC9F" w14:textId="62318941" w:rsidR="00B248EB" w:rsidRPr="00B248EB" w:rsidRDefault="00B248EB" w:rsidP="00B2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248EB">
        <w:rPr>
          <w:rFonts w:ascii="Century Gothic" w:hAnsi="Century Gothic"/>
          <w:sz w:val="22"/>
          <w:szCs w:val="22"/>
        </w:rPr>
        <w:t>The latest record we have of your personal income statement and balance sheet</w:t>
      </w:r>
    </w:p>
    <w:p w14:paraId="14A6E87C" w14:textId="2FBDD4B1" w:rsidR="00B248EB" w:rsidRDefault="00B248EB" w:rsidP="00B2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248EB">
        <w:rPr>
          <w:rFonts w:ascii="Century Gothic" w:hAnsi="Century Gothic"/>
          <w:sz w:val="22"/>
          <w:szCs w:val="22"/>
        </w:rPr>
        <w:t>Your latest investment risk profile</w:t>
      </w:r>
    </w:p>
    <w:p w14:paraId="6AA45576" w14:textId="3D6F7612" w:rsidR="00B248EB" w:rsidRPr="00B248EB" w:rsidRDefault="00B248EB" w:rsidP="00B2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Our latest Terms of Business</w:t>
      </w:r>
    </w:p>
    <w:p w14:paraId="2D74D709" w14:textId="77777777" w:rsidR="006F5C02" w:rsidRDefault="006F5C02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8116115" w14:textId="504E65BE" w:rsidR="00B248EB" w:rsidRPr="0071284C" w:rsidRDefault="00B248EB" w:rsidP="006F5C02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71284C">
        <w:rPr>
          <w:rFonts w:ascii="Century Gothic" w:hAnsi="Century Gothic"/>
          <w:b/>
          <w:sz w:val="22"/>
          <w:szCs w:val="22"/>
        </w:rPr>
        <w:t>Agenda for the review</w:t>
      </w:r>
    </w:p>
    <w:p w14:paraId="4DC66CF2" w14:textId="06A3B4CF" w:rsidR="00B248EB" w:rsidRDefault="00B248EB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In order to</w:t>
      </w:r>
      <w:proofErr w:type="gramEnd"/>
      <w:r>
        <w:rPr>
          <w:rFonts w:ascii="Century Gothic" w:hAnsi="Century Gothic"/>
          <w:sz w:val="22"/>
          <w:szCs w:val="22"/>
        </w:rPr>
        <w:t xml:space="preserve"> have a great and successful meeting, we need an agenda, and here it is:</w:t>
      </w:r>
    </w:p>
    <w:p w14:paraId="01E699B7" w14:textId="5D905F94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Your Current Financial Objectives and goals bucket list</w:t>
      </w:r>
    </w:p>
    <w:p w14:paraId="249E0772" w14:textId="3C8CD8C3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1"/>
          <w:szCs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 xml:space="preserve">How has your year been? What’s changed?  </w:t>
      </w:r>
    </w:p>
    <w:p w14:paraId="04F0359A" w14:textId="79E37787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Strategic Review of your latest financial plan</w:t>
      </w:r>
    </w:p>
    <w:p w14:paraId="266D6098" w14:textId="643C0F44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Investments Review</w:t>
      </w:r>
    </w:p>
    <w:p w14:paraId="4D1F6615" w14:textId="390D2446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Risk profile Review</w:t>
      </w:r>
    </w:p>
    <w:p w14:paraId="483557A3" w14:textId="5A2FA9E2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Debt &amp; Loan management</w:t>
      </w:r>
    </w:p>
    <w:p w14:paraId="71952E06" w14:textId="1C1AAEB3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Tax Matters (ISA, CGT, Pension, Income Tax)</w:t>
      </w:r>
    </w:p>
    <w:p w14:paraId="46ACD395" w14:textId="22A28B35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Retirement Planning</w:t>
      </w:r>
    </w:p>
    <w:p w14:paraId="5E109335" w14:textId="3CEC53F6" w:rsidR="00B248EB" w:rsidRPr="0071284C" w:rsidRDefault="00B248EB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Protection</w:t>
      </w:r>
    </w:p>
    <w:p w14:paraId="5F384223" w14:textId="0C4E1149" w:rsidR="0071284C" w:rsidRPr="0071284C" w:rsidRDefault="0071284C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Estate Planning</w:t>
      </w:r>
    </w:p>
    <w:p w14:paraId="0D9A496F" w14:textId="72FFD8ED" w:rsidR="0071284C" w:rsidRPr="0071284C" w:rsidRDefault="0071284C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Re-evaluated Income Information</w:t>
      </w:r>
    </w:p>
    <w:p w14:paraId="34EFCCBB" w14:textId="6E8DE6B2" w:rsidR="0071284C" w:rsidRPr="0071284C" w:rsidRDefault="0071284C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Cs/>
          <w:color w:val="000000" w:themeColor="text1"/>
          <w:sz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t>General Expenditure Information for the next 12 months</w:t>
      </w:r>
    </w:p>
    <w:p w14:paraId="50C32D05" w14:textId="3E037256" w:rsidR="00B248EB" w:rsidRPr="0071284C" w:rsidRDefault="0071284C" w:rsidP="007128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1"/>
          <w:szCs w:val="22"/>
        </w:rPr>
      </w:pPr>
      <w:r w:rsidRPr="0071284C">
        <w:rPr>
          <w:rFonts w:ascii="Century Gothic" w:hAnsi="Century Gothic"/>
          <w:bCs/>
          <w:color w:val="000000" w:themeColor="text1"/>
          <w:sz w:val="22"/>
        </w:rPr>
        <w:lastRenderedPageBreak/>
        <w:t>Any other business</w:t>
      </w:r>
    </w:p>
    <w:p w14:paraId="515C2CF0" w14:textId="77777777" w:rsidR="00B248EB" w:rsidRPr="00B248EB" w:rsidRDefault="00B248EB" w:rsidP="006F5C02">
      <w:pPr>
        <w:spacing w:line="360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65C7EAEA" w14:textId="31070720" w:rsidR="006F5C02" w:rsidRPr="00E97F38" w:rsidRDefault="006F5C02" w:rsidP="006F5C02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97F38">
        <w:rPr>
          <w:rFonts w:ascii="Century Gothic" w:hAnsi="Century Gothic"/>
          <w:b/>
          <w:sz w:val="22"/>
          <w:szCs w:val="22"/>
        </w:rPr>
        <w:t>Summary</w:t>
      </w:r>
    </w:p>
    <w:p w14:paraId="3DA6F360" w14:textId="48D36F2F" w:rsidR="0071284C" w:rsidRDefault="0071284C" w:rsidP="0071284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 will contact you again to confirm time and place etc. </w:t>
      </w:r>
    </w:p>
    <w:p w14:paraId="0C1EF6D3" w14:textId="77777777" w:rsidR="0071284C" w:rsidRDefault="0071284C" w:rsidP="0071284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25D3896" w14:textId="1D5CEEB2" w:rsidR="0071284C" w:rsidRDefault="0071284C" w:rsidP="0071284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Please do read the homework.</w:t>
      </w:r>
    </w:p>
    <w:p w14:paraId="7D50BC83" w14:textId="77777777" w:rsidR="0071284C" w:rsidRDefault="0071284C" w:rsidP="0071284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13DD4F2" w14:textId="1AEFA4E4" w:rsidR="0071284C" w:rsidRDefault="0071284C" w:rsidP="0071284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And as always, we look forward to seeing you shortly.</w:t>
      </w:r>
    </w:p>
    <w:p w14:paraId="56F47C75" w14:textId="77777777" w:rsidR="00E97F38" w:rsidRPr="00F55C65" w:rsidRDefault="00E97F38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5D5336D0" w14:textId="2F2DB7CD" w:rsidR="001851AD" w:rsidRPr="00F55C65" w:rsidRDefault="001851AD" w:rsidP="006F5C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55C65">
        <w:rPr>
          <w:rFonts w:ascii="Century Gothic" w:hAnsi="Century Gothic"/>
          <w:sz w:val="22"/>
          <w:szCs w:val="22"/>
        </w:rPr>
        <w:t>Y</w:t>
      </w:r>
      <w:r w:rsidR="00B9191D">
        <w:rPr>
          <w:rFonts w:ascii="Century Gothic" w:hAnsi="Century Gothic"/>
          <w:sz w:val="22"/>
          <w:szCs w:val="22"/>
        </w:rPr>
        <w:t>ours sincerely</w:t>
      </w:r>
    </w:p>
    <w:p w14:paraId="41128A6E" w14:textId="77777777" w:rsidR="00885B5D" w:rsidRPr="00F55C65" w:rsidRDefault="00885B5D" w:rsidP="00F55C65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2AEB6E7" w14:textId="77777777" w:rsidR="00D37CB7" w:rsidRPr="00F55C65" w:rsidRDefault="00D37CB7" w:rsidP="00F55C65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3AB8340" w14:textId="77777777" w:rsidR="00D37CB7" w:rsidRPr="00F55C65" w:rsidRDefault="00D37CB7" w:rsidP="00F55C65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D37CB7" w:rsidRPr="00F55C65" w:rsidSect="005455B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3647" w14:textId="77777777" w:rsidR="005455BC" w:rsidRDefault="005455BC" w:rsidP="00B9191D">
      <w:r>
        <w:separator/>
      </w:r>
    </w:p>
  </w:endnote>
  <w:endnote w:type="continuationSeparator" w:id="0">
    <w:p w14:paraId="45DDE24B" w14:textId="77777777" w:rsidR="005455BC" w:rsidRDefault="005455BC" w:rsidP="00B9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F8FB" w14:textId="77777777" w:rsidR="003315E8" w:rsidRPr="008744A3" w:rsidRDefault="003315E8" w:rsidP="003315E8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A49029" wp14:editId="713B3A93">
              <wp:simplePos x="0" y="0"/>
              <wp:positionH relativeFrom="column">
                <wp:posOffset>4440555</wp:posOffset>
              </wp:positionH>
              <wp:positionV relativeFrom="paragraph">
                <wp:posOffset>105410</wp:posOffset>
              </wp:positionV>
              <wp:extent cx="1485900" cy="228600"/>
              <wp:effectExtent l="0" t="0" r="0" b="0"/>
              <wp:wrapNone/>
              <wp:docPr id="4666230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E7BAFF4" w14:textId="1E58F2B6" w:rsidR="003315E8" w:rsidRPr="00B9191D" w:rsidRDefault="003315E8" w:rsidP="003315E8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B9191D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B9191D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instrText xml:space="preserve"> SECTIONPAGES  \* MERGEFORMAT </w:instrText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183E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490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65pt;margin-top:8.3pt;width:11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" filled="f" stroked="f">
              <v:textbox>
                <w:txbxContent>
                  <w:p w14:paraId="4E7BAFF4" w14:textId="1E58F2B6" w:rsidR="003315E8" w:rsidRPr="00B9191D" w:rsidRDefault="003315E8" w:rsidP="003315E8">
                    <w:pPr>
                      <w:jc w:val="right"/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</w:pPr>
                    <w:r w:rsidRPr="00B9191D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Page </w:t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B9191D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B9191D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 of </w:t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instrText xml:space="preserve"> SECTIONPAGES  \* MERGEFORMAT </w:instrText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18183E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sz w:val="16"/>
      </w:rPr>
      <w:t>Essentials</w:t>
    </w:r>
  </w:p>
  <w:p w14:paraId="19F78BDA" w14:textId="5EB6C6E7" w:rsidR="00B9191D" w:rsidRPr="003315E8" w:rsidRDefault="003315E8" w:rsidP="003315E8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ESS20112023</w:t>
    </w:r>
    <w:r w:rsidRPr="008744A3">
      <w:rPr>
        <w:rFonts w:ascii="Century Gothic" w:hAnsi="Century Gothic" w:cs="Arial"/>
        <w:sz w:val="16"/>
      </w:rPr>
      <w:t xml:space="preserve"> </w:t>
    </w:r>
    <w:r>
      <w:rPr>
        <w:rFonts w:ascii="Century Gothic" w:hAnsi="Century Gothic" w:cs="Arial"/>
        <w:sz w:val="16"/>
      </w:rPr>
      <w:t>Annual Review Letter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A313" w14:textId="62E423E0" w:rsidR="00B9191D" w:rsidRPr="008744A3" w:rsidRDefault="00B9191D" w:rsidP="00B9191D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5E96E" wp14:editId="605908CF">
              <wp:simplePos x="0" y="0"/>
              <wp:positionH relativeFrom="column">
                <wp:posOffset>4440555</wp:posOffset>
              </wp:positionH>
              <wp:positionV relativeFrom="paragraph">
                <wp:posOffset>105410</wp:posOffset>
              </wp:positionV>
              <wp:extent cx="1485900" cy="228600"/>
              <wp:effectExtent l="0" t="0" r="0" b="0"/>
              <wp:wrapNone/>
              <wp:docPr id="14415744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56131C8" w14:textId="4D876CD8" w:rsidR="00B9191D" w:rsidRPr="00B9191D" w:rsidRDefault="00B9191D" w:rsidP="00B9191D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B9191D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B9191D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B9191D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instrText xml:space="preserve"> SECTIONPAGES  \* MERGEFORMAT </w:instrText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183E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B9191D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5E9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9.65pt;margin-top:8.3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" filled="f" stroked="f">
              <v:textbox>
                <w:txbxContent>
                  <w:p w14:paraId="556131C8" w14:textId="4D876CD8" w:rsidR="00B9191D" w:rsidRPr="00B9191D" w:rsidRDefault="00B9191D" w:rsidP="00B9191D">
                    <w:pPr>
                      <w:jc w:val="right"/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</w:pPr>
                    <w:r w:rsidRPr="00B9191D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Page </w:t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B9191D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B9191D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B9191D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 of </w:t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instrText xml:space="preserve"> SECTIONPAGES  \* MERGEFORMAT </w:instrText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18183E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 w:rsidRPr="00B9191D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315E8">
      <w:rPr>
        <w:rFonts w:ascii="Century Gothic" w:hAnsi="Century Gothic" w:cs="Arial"/>
        <w:sz w:val="16"/>
      </w:rPr>
      <w:t>Essentials</w:t>
    </w:r>
  </w:p>
  <w:p w14:paraId="1EB0919C" w14:textId="7FDD1AD1" w:rsidR="00B9191D" w:rsidRPr="00B9191D" w:rsidRDefault="003315E8" w:rsidP="00B9191D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</w:t>
    </w:r>
    <w:r w:rsidR="00B9191D">
      <w:rPr>
        <w:rFonts w:ascii="Century Gothic" w:hAnsi="Century Gothic" w:cs="Arial"/>
        <w:sz w:val="16"/>
      </w:rPr>
      <w:t>20112023</w:t>
    </w:r>
    <w:r w:rsidR="00B9191D" w:rsidRPr="008744A3">
      <w:rPr>
        <w:rFonts w:ascii="Century Gothic" w:hAnsi="Century Gothic" w:cs="Arial"/>
        <w:sz w:val="16"/>
      </w:rPr>
      <w:t xml:space="preserve"> </w:t>
    </w:r>
    <w:r w:rsidR="00B9191D">
      <w:rPr>
        <w:rFonts w:ascii="Century Gothic" w:hAnsi="Century Gothic" w:cs="Arial"/>
        <w:sz w:val="16"/>
      </w:rPr>
      <w:t>Annual Review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02D7" w14:textId="77777777" w:rsidR="005455BC" w:rsidRDefault="005455BC" w:rsidP="00B9191D">
      <w:r>
        <w:separator/>
      </w:r>
    </w:p>
  </w:footnote>
  <w:footnote w:type="continuationSeparator" w:id="0">
    <w:p w14:paraId="306849AB" w14:textId="77777777" w:rsidR="005455BC" w:rsidRDefault="005455BC" w:rsidP="00B9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3600" w14:textId="08BA26EF" w:rsidR="00B9191D" w:rsidRDefault="00B9191D">
    <w:pPr>
      <w:pStyle w:val="Header"/>
    </w:pPr>
    <w:r>
      <w:rPr>
        <w:rFonts w:ascii="Century Gothic" w:hAnsi="Century Gothic"/>
        <w:b/>
        <w:color w:val="FFFFFF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643F" w14:textId="0B7772D8" w:rsidR="00B9191D" w:rsidRDefault="003315E8">
    <w:pPr>
      <w:pStyle w:val="Header"/>
    </w:pPr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B9191D">
      <w:rPr>
        <w:rFonts w:ascii="Century Gothic" w:hAnsi="Century Gothic"/>
        <w:b/>
        <w:color w:val="FFFFFF"/>
        <w:sz w:val="36"/>
        <w:szCs w:val="36"/>
        <w:highlight w:val="darkCy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81A"/>
    <w:multiLevelType w:val="hybridMultilevel"/>
    <w:tmpl w:val="01BA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F2B"/>
    <w:multiLevelType w:val="hybridMultilevel"/>
    <w:tmpl w:val="BEECF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76A0C"/>
    <w:multiLevelType w:val="hybridMultilevel"/>
    <w:tmpl w:val="274AC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95B3F"/>
    <w:multiLevelType w:val="hybridMultilevel"/>
    <w:tmpl w:val="9D240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51CBF"/>
    <w:multiLevelType w:val="hybridMultilevel"/>
    <w:tmpl w:val="FB688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40E1D"/>
    <w:multiLevelType w:val="hybridMultilevel"/>
    <w:tmpl w:val="34503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A0268"/>
    <w:multiLevelType w:val="hybridMultilevel"/>
    <w:tmpl w:val="F2C61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639325">
    <w:abstractNumId w:val="2"/>
  </w:num>
  <w:num w:numId="2" w16cid:durableId="520701665">
    <w:abstractNumId w:val="5"/>
  </w:num>
  <w:num w:numId="3" w16cid:durableId="1147630852">
    <w:abstractNumId w:val="3"/>
  </w:num>
  <w:num w:numId="4" w16cid:durableId="1117872548">
    <w:abstractNumId w:val="1"/>
  </w:num>
  <w:num w:numId="5" w16cid:durableId="1257640185">
    <w:abstractNumId w:val="4"/>
  </w:num>
  <w:num w:numId="6" w16cid:durableId="619343091">
    <w:abstractNumId w:val="0"/>
  </w:num>
  <w:num w:numId="7" w16cid:durableId="1085876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A5"/>
    <w:rsid w:val="0009547B"/>
    <w:rsid w:val="000C520D"/>
    <w:rsid w:val="000E51B9"/>
    <w:rsid w:val="000F0284"/>
    <w:rsid w:val="0018183E"/>
    <w:rsid w:val="001851AD"/>
    <w:rsid w:val="003228F1"/>
    <w:rsid w:val="003315E8"/>
    <w:rsid w:val="003779AB"/>
    <w:rsid w:val="003C55A9"/>
    <w:rsid w:val="005455BC"/>
    <w:rsid w:val="005523AB"/>
    <w:rsid w:val="005561F6"/>
    <w:rsid w:val="00613606"/>
    <w:rsid w:val="006F5C02"/>
    <w:rsid w:val="0071284C"/>
    <w:rsid w:val="00754234"/>
    <w:rsid w:val="00772B01"/>
    <w:rsid w:val="00830AE3"/>
    <w:rsid w:val="00885B5D"/>
    <w:rsid w:val="008A7530"/>
    <w:rsid w:val="009543A7"/>
    <w:rsid w:val="00A03772"/>
    <w:rsid w:val="00AA22CB"/>
    <w:rsid w:val="00B248EB"/>
    <w:rsid w:val="00B474A5"/>
    <w:rsid w:val="00B9191D"/>
    <w:rsid w:val="00D37CB7"/>
    <w:rsid w:val="00E62A32"/>
    <w:rsid w:val="00E97F38"/>
    <w:rsid w:val="00F35AA3"/>
    <w:rsid w:val="00F55C65"/>
    <w:rsid w:val="00F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EB3134"/>
  <w14:defaultImageDpi w14:val="300"/>
  <w15:docId w15:val="{AA3C76CB-3789-46FC-ADE5-200958D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65"/>
    <w:pPr>
      <w:ind w:left="720"/>
      <w:contextualSpacing/>
    </w:pPr>
  </w:style>
  <w:style w:type="table" w:styleId="TableGrid">
    <w:name w:val="Table Grid"/>
    <w:basedOn w:val="TableNormal"/>
    <w:uiPriority w:val="59"/>
    <w:rsid w:val="006F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1D"/>
  </w:style>
  <w:style w:type="paragraph" w:styleId="Footer">
    <w:name w:val="footer"/>
    <w:basedOn w:val="Normal"/>
    <w:link w:val="FooterChar"/>
    <w:unhideWhenUsed/>
    <w:rsid w:val="00B91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91D"/>
  </w:style>
  <w:style w:type="character" w:styleId="PageNumber">
    <w:name w:val="page number"/>
    <w:basedOn w:val="DefaultParagraphFont"/>
    <w:rsid w:val="00B9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2024-04-26T12:55:00Z</dcterms:created>
  <dcterms:modified xsi:type="dcterms:W3CDTF">2024-04-26T12:55:00Z</dcterms:modified>
</cp:coreProperties>
</file>