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F838" w14:textId="77777777" w:rsidR="00293BF5" w:rsidRPr="001D6F0E" w:rsidRDefault="00293BF5" w:rsidP="00293BF5">
      <w:pPr>
        <w:rPr>
          <w:rFonts w:ascii="Century Gothic" w:eastAsia="Times New Roman" w:hAnsi="Century Gothic" w:cs="Times New Roman"/>
          <w:b/>
          <w:color w:val="06A2A9"/>
          <w:sz w:val="32"/>
          <w:szCs w:val="32"/>
        </w:rPr>
      </w:pPr>
      <w:r w:rsidRPr="001D6F0E">
        <w:rPr>
          <w:rFonts w:ascii="Century Gothic" w:eastAsia="Times New Roman" w:hAnsi="Century Gothic" w:cs="Times New Roman"/>
          <w:b/>
          <w:color w:val="06A2A9"/>
          <w:sz w:val="32"/>
          <w:szCs w:val="32"/>
        </w:rPr>
        <w:t>Annual Review Summary</w:t>
      </w:r>
    </w:p>
    <w:p w14:paraId="2A936492" w14:textId="77777777" w:rsidR="00293BF5" w:rsidRDefault="00293BF5" w:rsidP="00293BF5">
      <w:pPr>
        <w:rPr>
          <w:rFonts w:ascii="Century Gothic" w:eastAsia="Times New Roman" w:hAnsi="Century Gothic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413"/>
        <w:gridCol w:w="2406"/>
        <w:gridCol w:w="2100"/>
      </w:tblGrid>
      <w:tr w:rsidR="00293BF5" w14:paraId="7C5BC985" w14:textId="77777777" w:rsidTr="008F76A2">
        <w:tc>
          <w:tcPr>
            <w:tcW w:w="1980" w:type="dxa"/>
            <w:shd w:val="clear" w:color="auto" w:fill="009193"/>
          </w:tcPr>
          <w:p w14:paraId="738601EA" w14:textId="77777777" w:rsidR="00293BF5" w:rsidRPr="008F76A2" w:rsidRDefault="00293BF5" w:rsidP="00293BF5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  <w:t>Client Name</w:t>
            </w:r>
          </w:p>
        </w:tc>
        <w:tc>
          <w:tcPr>
            <w:tcW w:w="6919" w:type="dxa"/>
            <w:gridSpan w:val="3"/>
          </w:tcPr>
          <w:p w14:paraId="770455C8" w14:textId="77777777" w:rsidR="00293BF5" w:rsidRDefault="00293BF5" w:rsidP="00293BF5">
            <w:pPr>
              <w:rPr>
                <w:rFonts w:ascii="Century Gothic" w:eastAsia="Times New Roman" w:hAnsi="Century Gothic" w:cs="Times New Roman"/>
                <w:sz w:val="22"/>
                <w:szCs w:val="22"/>
              </w:rPr>
            </w:pPr>
          </w:p>
        </w:tc>
      </w:tr>
      <w:tr w:rsidR="00293BF5" w14:paraId="44C263A5" w14:textId="77777777" w:rsidTr="008F76A2">
        <w:tc>
          <w:tcPr>
            <w:tcW w:w="1980" w:type="dxa"/>
            <w:shd w:val="clear" w:color="auto" w:fill="009193"/>
          </w:tcPr>
          <w:p w14:paraId="684EFADC" w14:textId="77777777" w:rsidR="00293BF5" w:rsidRPr="008F76A2" w:rsidRDefault="00293BF5" w:rsidP="00293BF5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  <w:t xml:space="preserve">Date of Meeting </w:t>
            </w:r>
          </w:p>
        </w:tc>
        <w:tc>
          <w:tcPr>
            <w:tcW w:w="2413" w:type="dxa"/>
          </w:tcPr>
          <w:p w14:paraId="38FABA64" w14:textId="77777777" w:rsidR="00293BF5" w:rsidRDefault="00293BF5" w:rsidP="00293BF5">
            <w:pPr>
              <w:rPr>
                <w:rFonts w:ascii="Century Gothic" w:eastAsia="Times New Roman" w:hAnsi="Century Gothic" w:cs="Times New Roman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009193"/>
          </w:tcPr>
          <w:p w14:paraId="05CD5A76" w14:textId="77777777" w:rsidR="00293BF5" w:rsidRPr="008F76A2" w:rsidRDefault="00293BF5" w:rsidP="00293BF5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  <w:t>Date of last meeting</w:t>
            </w:r>
          </w:p>
        </w:tc>
        <w:tc>
          <w:tcPr>
            <w:tcW w:w="2100" w:type="dxa"/>
          </w:tcPr>
          <w:p w14:paraId="321402F6" w14:textId="77777777" w:rsidR="00293BF5" w:rsidRDefault="00293BF5" w:rsidP="00293BF5">
            <w:pPr>
              <w:rPr>
                <w:rFonts w:ascii="Century Gothic" w:eastAsia="Times New Roman" w:hAnsi="Century Gothic" w:cs="Times New Roman"/>
                <w:sz w:val="22"/>
                <w:szCs w:val="22"/>
              </w:rPr>
            </w:pPr>
          </w:p>
        </w:tc>
      </w:tr>
      <w:tr w:rsidR="00293BF5" w14:paraId="0C2524F0" w14:textId="77777777" w:rsidTr="008F76A2">
        <w:tc>
          <w:tcPr>
            <w:tcW w:w="1980" w:type="dxa"/>
            <w:shd w:val="clear" w:color="auto" w:fill="009193"/>
          </w:tcPr>
          <w:p w14:paraId="70758755" w14:textId="77777777" w:rsidR="00293BF5" w:rsidRPr="008F76A2" w:rsidRDefault="00293BF5" w:rsidP="00293BF5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</w:rPr>
              <w:t>In attendance</w:t>
            </w:r>
          </w:p>
        </w:tc>
        <w:tc>
          <w:tcPr>
            <w:tcW w:w="6919" w:type="dxa"/>
            <w:gridSpan w:val="3"/>
          </w:tcPr>
          <w:p w14:paraId="67D5B246" w14:textId="77777777" w:rsidR="00293BF5" w:rsidRDefault="00293BF5" w:rsidP="00293BF5">
            <w:pPr>
              <w:rPr>
                <w:rFonts w:ascii="Century Gothic" w:eastAsia="Times New Roman" w:hAnsi="Century Gothic" w:cs="Times New Roman"/>
                <w:sz w:val="22"/>
                <w:szCs w:val="22"/>
              </w:rPr>
            </w:pPr>
          </w:p>
        </w:tc>
      </w:tr>
    </w:tbl>
    <w:p w14:paraId="2A797016" w14:textId="77777777" w:rsidR="008F76A2" w:rsidRPr="00293BF5" w:rsidRDefault="008F76A2" w:rsidP="00293BF5">
      <w:pPr>
        <w:rPr>
          <w:rFonts w:ascii="Century Gothic" w:eastAsia="Times New Roman" w:hAnsi="Century Gothic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2"/>
      </w:tblGrid>
      <w:tr w:rsidR="008826CB" w:rsidRPr="008F76A2" w14:paraId="043D8EAD" w14:textId="77777777" w:rsidTr="008F76A2">
        <w:trPr>
          <w:tblHeader/>
        </w:trPr>
        <w:tc>
          <w:tcPr>
            <w:tcW w:w="4248" w:type="dxa"/>
            <w:shd w:val="clear" w:color="auto" w:fill="009193"/>
          </w:tcPr>
          <w:p w14:paraId="073A6102" w14:textId="77777777" w:rsidR="008826CB" w:rsidRPr="008F76A2" w:rsidRDefault="008826CB" w:rsidP="008826CB">
            <w:pPr>
              <w:jc w:val="center"/>
              <w:rPr>
                <w:rFonts w:ascii="Century Gothic" w:eastAsia="Times New Roman" w:hAnsi="Century Gothic" w:cs="Times New Roman"/>
                <w:b/>
                <w:color w:val="FFFFFF" w:themeColor="background1"/>
                <w:sz w:val="22"/>
                <w:szCs w:val="22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color w:val="FFFFFF" w:themeColor="background1"/>
                <w:sz w:val="22"/>
                <w:szCs w:val="22"/>
              </w:rPr>
              <w:t>Review Discussion Points</w:t>
            </w:r>
          </w:p>
        </w:tc>
        <w:tc>
          <w:tcPr>
            <w:tcW w:w="4762" w:type="dxa"/>
            <w:shd w:val="clear" w:color="auto" w:fill="009193"/>
          </w:tcPr>
          <w:p w14:paraId="65A84A76" w14:textId="525A621D" w:rsidR="008826CB" w:rsidRPr="008F76A2" w:rsidRDefault="008826CB" w:rsidP="008826CB">
            <w:pPr>
              <w:jc w:val="center"/>
              <w:rPr>
                <w:rFonts w:ascii="Century Gothic" w:eastAsia="Times New Roman" w:hAnsi="Century Gothic" w:cs="Times New Roman"/>
                <w:b/>
                <w:color w:val="FFFFFF" w:themeColor="background1"/>
                <w:sz w:val="22"/>
                <w:szCs w:val="22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color w:val="FFFFFF" w:themeColor="background1"/>
                <w:sz w:val="22"/>
                <w:szCs w:val="22"/>
              </w:rPr>
              <w:t>Outcomes and Actions</w:t>
            </w:r>
          </w:p>
        </w:tc>
      </w:tr>
      <w:tr w:rsidR="008826CB" w:rsidRPr="008826CB" w14:paraId="05031A78" w14:textId="77777777" w:rsidTr="008F76A2">
        <w:tc>
          <w:tcPr>
            <w:tcW w:w="4248" w:type="dxa"/>
            <w:vMerge w:val="restart"/>
          </w:tcPr>
          <w:p w14:paraId="2C5A9900" w14:textId="3DBA5467" w:rsidR="008826CB" w:rsidRPr="008F76A2" w:rsidRDefault="008826CB" w:rsidP="008F76A2">
            <w:pPr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>Circumstantial changes?</w:t>
            </w:r>
          </w:p>
          <w:p w14:paraId="27468E82" w14:textId="77777777" w:rsidR="00D44D22" w:rsidRPr="00D44D22" w:rsidRDefault="00D44D22" w:rsidP="008826CB">
            <w:pPr>
              <w:rPr>
                <w:rFonts w:ascii="Century Gothic" w:eastAsia="Times New Roman" w:hAnsi="Century Gothic" w:cs="Times New Roman"/>
                <w:b/>
                <w:sz w:val="11"/>
                <w:szCs w:val="11"/>
              </w:rPr>
            </w:pPr>
          </w:p>
          <w:p w14:paraId="2AAC67F2" w14:textId="59121F45" w:rsidR="008826CB" w:rsidRPr="008826CB" w:rsidRDefault="008826CB" w:rsidP="008826CB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8826CB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Has your health, marital status, dependents, job changed since we last met?</w:t>
            </w:r>
          </w:p>
          <w:p w14:paraId="48973559" w14:textId="2AFAED6B" w:rsidR="008826CB" w:rsidRPr="008826CB" w:rsidRDefault="008826CB" w:rsidP="008826CB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692740BD" w14:textId="78698886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Outcome: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  <w:p w14:paraId="6445E747" w14:textId="77777777" w:rsid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14:paraId="6BE68181" w14:textId="21EB8B26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8826CB" w:rsidRPr="008826CB" w14:paraId="6F76CE0F" w14:textId="77777777" w:rsidTr="008F76A2">
        <w:tc>
          <w:tcPr>
            <w:tcW w:w="4248" w:type="dxa"/>
            <w:vMerge/>
          </w:tcPr>
          <w:p w14:paraId="631B1095" w14:textId="77777777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1EF67D09" w14:textId="2CCFE803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  <w:p w14:paraId="20581DAA" w14:textId="68C66AA7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8826CB" w:rsidRPr="008826CB" w14:paraId="5E1D4B40" w14:textId="77777777" w:rsidTr="008F76A2">
        <w:tc>
          <w:tcPr>
            <w:tcW w:w="9010" w:type="dxa"/>
            <w:gridSpan w:val="2"/>
            <w:shd w:val="clear" w:color="auto" w:fill="E2EFD9" w:themeFill="accent6" w:themeFillTint="33"/>
          </w:tcPr>
          <w:p w14:paraId="1CCF7737" w14:textId="77777777" w:rsidR="008F76A2" w:rsidRPr="008F76A2" w:rsidRDefault="008F76A2" w:rsidP="00293BF5">
            <w:pPr>
              <w:rPr>
                <w:rFonts w:ascii="Century Gothic" w:eastAsia="Times New Roman" w:hAnsi="Century Gothic" w:cs="Times New Roman"/>
                <w:sz w:val="6"/>
                <w:szCs w:val="6"/>
              </w:rPr>
            </w:pPr>
          </w:p>
        </w:tc>
      </w:tr>
      <w:tr w:rsidR="008826CB" w:rsidRPr="008826CB" w14:paraId="636E4538" w14:textId="77777777" w:rsidTr="008F76A2">
        <w:tc>
          <w:tcPr>
            <w:tcW w:w="4248" w:type="dxa"/>
            <w:vMerge w:val="restart"/>
          </w:tcPr>
          <w:p w14:paraId="3C192B7C" w14:textId="68E48E80" w:rsidR="008826CB" w:rsidRPr="008F76A2" w:rsidRDefault="008826CB" w:rsidP="008F76A2">
            <w:pPr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>Objectives</w:t>
            </w:r>
          </w:p>
          <w:p w14:paraId="38BFF26F" w14:textId="77777777" w:rsidR="00D44D22" w:rsidRPr="00D44D22" w:rsidRDefault="00D44D22" w:rsidP="00293BF5">
            <w:pPr>
              <w:rPr>
                <w:rFonts w:ascii="Century Gothic" w:eastAsia="Times New Roman" w:hAnsi="Century Gothic" w:cs="Times New Roman"/>
                <w:b/>
                <w:sz w:val="11"/>
                <w:szCs w:val="11"/>
              </w:rPr>
            </w:pPr>
          </w:p>
          <w:p w14:paraId="24DCC106" w14:textId="46E776A8" w:rsidR="008826CB" w:rsidRPr="008826CB" w:rsidRDefault="008826CB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Cost of living now / Cost of living in retirement</w:t>
            </w:r>
          </w:p>
        </w:tc>
        <w:tc>
          <w:tcPr>
            <w:tcW w:w="4762" w:type="dxa"/>
          </w:tcPr>
          <w:p w14:paraId="62C42BE2" w14:textId="77777777" w:rsid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Outcome: </w:t>
            </w:r>
          </w:p>
          <w:p w14:paraId="43E5D6CD" w14:textId="055D2E41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8826CB" w:rsidRPr="008826CB" w14:paraId="7FE4EF26" w14:textId="77777777" w:rsidTr="008F76A2">
        <w:tc>
          <w:tcPr>
            <w:tcW w:w="4248" w:type="dxa"/>
            <w:vMerge/>
          </w:tcPr>
          <w:p w14:paraId="186271E1" w14:textId="77777777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20BF02B0" w14:textId="77777777" w:rsid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Actions: </w:t>
            </w:r>
          </w:p>
          <w:p w14:paraId="13B773DF" w14:textId="10F4F746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8826CB" w:rsidRPr="008826CB" w14:paraId="62368087" w14:textId="77777777" w:rsidTr="008F76A2">
        <w:trPr>
          <w:trHeight w:val="113"/>
        </w:trPr>
        <w:tc>
          <w:tcPr>
            <w:tcW w:w="4248" w:type="dxa"/>
            <w:vMerge w:val="restart"/>
          </w:tcPr>
          <w:p w14:paraId="3E8E807A" w14:textId="25D0E561" w:rsidR="008826CB" w:rsidRDefault="008826CB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Major events or expenses you would like to plan for in the short and long term.</w:t>
            </w:r>
          </w:p>
          <w:p w14:paraId="0DFBE565" w14:textId="1FDEB9E6" w:rsidR="008826CB" w:rsidRPr="008826CB" w:rsidRDefault="008826CB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4762" w:type="dxa"/>
          </w:tcPr>
          <w:p w14:paraId="618DD55E" w14:textId="77777777" w:rsid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Outcome: </w:t>
            </w:r>
          </w:p>
          <w:p w14:paraId="139BFC9B" w14:textId="4DA8D8B1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8826CB" w:rsidRPr="008826CB" w14:paraId="4BA5AD2A" w14:textId="77777777" w:rsidTr="008F76A2">
        <w:trPr>
          <w:trHeight w:val="94"/>
        </w:trPr>
        <w:tc>
          <w:tcPr>
            <w:tcW w:w="4248" w:type="dxa"/>
            <w:vMerge/>
          </w:tcPr>
          <w:p w14:paraId="4CD98245" w14:textId="77777777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4F675E9E" w14:textId="71B4DC8B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</w:p>
        </w:tc>
      </w:tr>
      <w:tr w:rsidR="008826CB" w:rsidRPr="008826CB" w14:paraId="0505DF93" w14:textId="77777777" w:rsidTr="008F76A2">
        <w:trPr>
          <w:trHeight w:val="113"/>
        </w:trPr>
        <w:tc>
          <w:tcPr>
            <w:tcW w:w="9010" w:type="dxa"/>
            <w:gridSpan w:val="2"/>
            <w:shd w:val="clear" w:color="auto" w:fill="E2EFD9" w:themeFill="accent6" w:themeFillTint="33"/>
          </w:tcPr>
          <w:p w14:paraId="02C97122" w14:textId="77777777" w:rsidR="008F76A2" w:rsidRPr="008F76A2" w:rsidRDefault="008F76A2" w:rsidP="00293BF5">
            <w:pPr>
              <w:rPr>
                <w:rFonts w:ascii="Century Gothic" w:eastAsia="Times New Roman" w:hAnsi="Century Gothic" w:cs="Times New Roman"/>
                <w:sz w:val="6"/>
                <w:szCs w:val="6"/>
              </w:rPr>
            </w:pPr>
          </w:p>
        </w:tc>
      </w:tr>
      <w:tr w:rsidR="008826CB" w:rsidRPr="008826CB" w14:paraId="7EA3A739" w14:textId="77777777" w:rsidTr="008F76A2">
        <w:trPr>
          <w:trHeight w:val="212"/>
        </w:trPr>
        <w:tc>
          <w:tcPr>
            <w:tcW w:w="4248" w:type="dxa"/>
            <w:vMerge w:val="restart"/>
          </w:tcPr>
          <w:p w14:paraId="4777D6A0" w14:textId="4F63A13F" w:rsidR="008826CB" w:rsidRDefault="008826CB" w:rsidP="00D44D22">
            <w:pPr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>Has your risk profile changed?</w:t>
            </w:r>
          </w:p>
          <w:p w14:paraId="3678D86B" w14:textId="77777777" w:rsidR="00D44D22" w:rsidRPr="00D44D22" w:rsidRDefault="00D44D22" w:rsidP="00D44D22">
            <w:pPr>
              <w:rPr>
                <w:rFonts w:ascii="Century Gothic" w:eastAsia="Times New Roman" w:hAnsi="Century Gothic" w:cs="Times New Roman"/>
                <w:b/>
                <w:sz w:val="11"/>
                <w:szCs w:val="11"/>
                <w:u w:val="single"/>
              </w:rPr>
            </w:pPr>
          </w:p>
          <w:p w14:paraId="63CAA95C" w14:textId="77777777" w:rsidR="008826CB" w:rsidRDefault="008826CB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How much investment risk </w:t>
            </w:r>
            <w:r w:rsidR="004026D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can you comfortably deal with?</w:t>
            </w:r>
          </w:p>
          <w:p w14:paraId="39B6677E" w14:textId="5660A754" w:rsidR="008F76A2" w:rsidRPr="008826CB" w:rsidRDefault="008F76A2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4762" w:type="dxa"/>
          </w:tcPr>
          <w:p w14:paraId="580C8B04" w14:textId="77777777" w:rsidR="004026D1" w:rsidRDefault="004026D1" w:rsidP="004026D1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Current Risk Profile:</w:t>
            </w:r>
          </w:p>
          <w:p w14:paraId="25AD2651" w14:textId="3AC2A3A4" w:rsidR="004026D1" w:rsidRPr="004026D1" w:rsidRDefault="004026D1" w:rsidP="004026D1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4026D1" w:rsidRPr="008826CB" w14:paraId="4529CF52" w14:textId="77777777" w:rsidTr="008F76A2">
        <w:trPr>
          <w:trHeight w:val="215"/>
        </w:trPr>
        <w:tc>
          <w:tcPr>
            <w:tcW w:w="4248" w:type="dxa"/>
            <w:vMerge/>
          </w:tcPr>
          <w:p w14:paraId="65AF9A5B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4762" w:type="dxa"/>
          </w:tcPr>
          <w:p w14:paraId="49D49F08" w14:textId="77777777" w:rsidR="004026D1" w:rsidRDefault="004026D1" w:rsidP="004026D1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Outcome:</w:t>
            </w:r>
          </w:p>
          <w:p w14:paraId="1CC1781E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</w:tr>
      <w:tr w:rsidR="008826CB" w:rsidRPr="008826CB" w14:paraId="527E584D" w14:textId="77777777" w:rsidTr="008F76A2">
        <w:trPr>
          <w:trHeight w:val="94"/>
        </w:trPr>
        <w:tc>
          <w:tcPr>
            <w:tcW w:w="4248" w:type="dxa"/>
            <w:vMerge/>
          </w:tcPr>
          <w:p w14:paraId="7F8524A4" w14:textId="77777777" w:rsidR="008826CB" w:rsidRPr="008826CB" w:rsidRDefault="008826CB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08BB6AF4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</w:p>
          <w:p w14:paraId="31DBA60F" w14:textId="743DFA62" w:rsidR="008826CB" w:rsidRP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</w:tc>
      </w:tr>
      <w:tr w:rsidR="004026D1" w:rsidRPr="008826CB" w14:paraId="1BB4AE45" w14:textId="77777777" w:rsidTr="008F76A2">
        <w:trPr>
          <w:trHeight w:val="94"/>
        </w:trPr>
        <w:tc>
          <w:tcPr>
            <w:tcW w:w="9010" w:type="dxa"/>
            <w:gridSpan w:val="2"/>
            <w:shd w:val="clear" w:color="auto" w:fill="E2EFD9" w:themeFill="accent6" w:themeFillTint="33"/>
          </w:tcPr>
          <w:p w14:paraId="4B447120" w14:textId="77777777" w:rsidR="008F76A2" w:rsidRPr="008F76A2" w:rsidRDefault="008F76A2" w:rsidP="00293BF5">
            <w:pPr>
              <w:rPr>
                <w:rFonts w:ascii="Century Gothic" w:eastAsia="Times New Roman" w:hAnsi="Century Gothic" w:cs="Times New Roman"/>
                <w:sz w:val="6"/>
                <w:szCs w:val="6"/>
              </w:rPr>
            </w:pPr>
          </w:p>
        </w:tc>
      </w:tr>
      <w:tr w:rsidR="004026D1" w:rsidRPr="008826CB" w14:paraId="39C23DA9" w14:textId="77777777" w:rsidTr="008F76A2">
        <w:trPr>
          <w:trHeight w:val="127"/>
        </w:trPr>
        <w:tc>
          <w:tcPr>
            <w:tcW w:w="4248" w:type="dxa"/>
            <w:vMerge w:val="restart"/>
          </w:tcPr>
          <w:p w14:paraId="0C27BBF4" w14:textId="368F924E" w:rsidR="004026D1" w:rsidRDefault="004026D1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>Investments</w:t>
            </w: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.</w:t>
            </w:r>
          </w:p>
          <w:p w14:paraId="2F41CF3D" w14:textId="77777777" w:rsidR="004026D1" w:rsidRPr="00D44D22" w:rsidRDefault="004026D1" w:rsidP="00293BF5">
            <w:pPr>
              <w:rPr>
                <w:rFonts w:ascii="Century Gothic" w:eastAsia="Times New Roman" w:hAnsi="Century Gothic" w:cs="Times New Roman"/>
                <w:b/>
                <w:sz w:val="11"/>
                <w:szCs w:val="11"/>
              </w:rPr>
            </w:pPr>
          </w:p>
          <w:p w14:paraId="004EA998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How has your portfolio performed?</w:t>
            </w:r>
          </w:p>
          <w:p w14:paraId="235819B6" w14:textId="77777777" w:rsidR="004026D1" w:rsidRPr="00D44D22" w:rsidRDefault="004026D1" w:rsidP="00293BF5">
            <w:pPr>
              <w:rPr>
                <w:rFonts w:ascii="Century Gothic" w:eastAsia="Times New Roman" w:hAnsi="Century Gothic" w:cs="Times New Roman"/>
                <w:b/>
                <w:sz w:val="11"/>
                <w:szCs w:val="11"/>
              </w:rPr>
            </w:pPr>
          </w:p>
          <w:p w14:paraId="031D7FDA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Is it still aligned to your risk profile?</w:t>
            </w:r>
          </w:p>
          <w:p w14:paraId="213B66AC" w14:textId="7DFC3AE2" w:rsidR="008F76A2" w:rsidRPr="004026D1" w:rsidRDefault="008F76A2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4762" w:type="dxa"/>
          </w:tcPr>
          <w:p w14:paraId="03357627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Outcome: </w:t>
            </w:r>
          </w:p>
          <w:p w14:paraId="5925241D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  <w:p w14:paraId="7EDE85DC" w14:textId="506BF865" w:rsidR="004026D1" w:rsidRP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4026D1" w:rsidRPr="008826CB" w14:paraId="7D0161FC" w14:textId="77777777" w:rsidTr="008F76A2">
        <w:trPr>
          <w:trHeight w:val="85"/>
        </w:trPr>
        <w:tc>
          <w:tcPr>
            <w:tcW w:w="4248" w:type="dxa"/>
            <w:vMerge/>
          </w:tcPr>
          <w:p w14:paraId="010BC9BA" w14:textId="77777777" w:rsidR="004026D1" w:rsidRPr="008826CB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3EC14B0C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</w:p>
          <w:p w14:paraId="3C46A3A9" w14:textId="0C1C8FB2" w:rsidR="004026D1" w:rsidRP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4026D1" w:rsidRPr="008826CB" w14:paraId="777B0104" w14:textId="77777777" w:rsidTr="008F76A2">
        <w:trPr>
          <w:trHeight w:val="113"/>
        </w:trPr>
        <w:tc>
          <w:tcPr>
            <w:tcW w:w="4248" w:type="dxa"/>
            <w:vMerge w:val="restart"/>
          </w:tcPr>
          <w:p w14:paraId="501DD3D5" w14:textId="53FC2AC0" w:rsidR="004026D1" w:rsidRPr="004026D1" w:rsidRDefault="008F76A2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Are</w:t>
            </w: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 your i</w:t>
            </w:r>
            <w:r w:rsidR="004026D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nvestments that we are not looking after</w:t>
            </w: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 </w:t>
            </w:r>
            <w:r w:rsidR="004026D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doing what they should be doing?</w:t>
            </w:r>
          </w:p>
        </w:tc>
        <w:tc>
          <w:tcPr>
            <w:tcW w:w="4762" w:type="dxa"/>
          </w:tcPr>
          <w:p w14:paraId="5DE43A7D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Outcome:</w:t>
            </w:r>
          </w:p>
          <w:p w14:paraId="23546387" w14:textId="0704CAC9" w:rsidR="004026D1" w:rsidRP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4026D1" w:rsidRPr="008826CB" w14:paraId="4DFC5800" w14:textId="77777777" w:rsidTr="008F76A2">
        <w:trPr>
          <w:trHeight w:val="94"/>
        </w:trPr>
        <w:tc>
          <w:tcPr>
            <w:tcW w:w="4248" w:type="dxa"/>
            <w:vMerge/>
          </w:tcPr>
          <w:p w14:paraId="51EC797C" w14:textId="77777777" w:rsidR="004026D1" w:rsidRPr="008826CB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34D1809F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</w:p>
          <w:p w14:paraId="77FD5D97" w14:textId="1062AE9D" w:rsidR="004026D1" w:rsidRP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4026D1" w:rsidRPr="008826CB" w14:paraId="2CF49A2B" w14:textId="77777777" w:rsidTr="008F76A2">
        <w:trPr>
          <w:trHeight w:val="113"/>
        </w:trPr>
        <w:tc>
          <w:tcPr>
            <w:tcW w:w="9010" w:type="dxa"/>
            <w:gridSpan w:val="2"/>
            <w:shd w:val="clear" w:color="auto" w:fill="E2EFD9" w:themeFill="accent6" w:themeFillTint="33"/>
          </w:tcPr>
          <w:p w14:paraId="7F9FB520" w14:textId="77777777" w:rsidR="008F76A2" w:rsidRPr="008F76A2" w:rsidRDefault="008F76A2" w:rsidP="00293BF5">
            <w:pPr>
              <w:rPr>
                <w:rFonts w:ascii="Century Gothic" w:eastAsia="Times New Roman" w:hAnsi="Century Gothic" w:cs="Times New Roman"/>
                <w:sz w:val="6"/>
                <w:szCs w:val="6"/>
              </w:rPr>
            </w:pPr>
          </w:p>
        </w:tc>
      </w:tr>
      <w:tr w:rsidR="004026D1" w:rsidRPr="008826CB" w14:paraId="5CC93616" w14:textId="77777777" w:rsidTr="008F76A2">
        <w:trPr>
          <w:trHeight w:val="127"/>
        </w:trPr>
        <w:tc>
          <w:tcPr>
            <w:tcW w:w="4248" w:type="dxa"/>
            <w:vMerge w:val="restart"/>
          </w:tcPr>
          <w:p w14:paraId="177A7E93" w14:textId="677D1B9E" w:rsidR="008F76A2" w:rsidRPr="008F76A2" w:rsidRDefault="008F76A2" w:rsidP="00293BF5">
            <w:pPr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>T</w:t>
            </w: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 xml:space="preserve">ax allowances </w:t>
            </w:r>
          </w:p>
          <w:p w14:paraId="78FCE128" w14:textId="77777777" w:rsidR="008F76A2" w:rsidRPr="00D44D22" w:rsidRDefault="008F76A2" w:rsidP="00293BF5">
            <w:pPr>
              <w:rPr>
                <w:rFonts w:ascii="Century Gothic" w:eastAsia="Times New Roman" w:hAnsi="Century Gothic" w:cs="Times New Roman"/>
                <w:b/>
                <w:sz w:val="11"/>
                <w:szCs w:val="11"/>
              </w:rPr>
            </w:pPr>
          </w:p>
          <w:p w14:paraId="2DD00275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Have you used all available tax allowances to minimise the amount of tax you have to pay</w:t>
            </w:r>
            <w:r w:rsidR="008F76A2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?</w:t>
            </w:r>
          </w:p>
          <w:p w14:paraId="2E2A56EF" w14:textId="66FC52AF" w:rsidR="008F76A2" w:rsidRPr="004026D1" w:rsidRDefault="008F76A2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4762" w:type="dxa"/>
          </w:tcPr>
          <w:p w14:paraId="68BE1B4C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Outcome: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  <w:p w14:paraId="2955D496" w14:textId="15CCB165" w:rsidR="004026D1" w:rsidRP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4026D1" w:rsidRPr="008826CB" w14:paraId="00D9B775" w14:textId="77777777" w:rsidTr="008F76A2">
        <w:trPr>
          <w:trHeight w:val="85"/>
        </w:trPr>
        <w:tc>
          <w:tcPr>
            <w:tcW w:w="4248" w:type="dxa"/>
            <w:vMerge/>
          </w:tcPr>
          <w:p w14:paraId="59F23098" w14:textId="77777777" w:rsidR="004026D1" w:rsidRPr="008826CB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5F1ADE32" w14:textId="77777777" w:rsid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</w:p>
          <w:p w14:paraId="3B3F2776" w14:textId="7C157AF4" w:rsidR="004026D1" w:rsidRPr="004026D1" w:rsidRDefault="004026D1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1D6F0E" w:rsidRPr="008826CB" w14:paraId="5C3540CF" w14:textId="77777777" w:rsidTr="008F76A2">
        <w:trPr>
          <w:trHeight w:val="113"/>
        </w:trPr>
        <w:tc>
          <w:tcPr>
            <w:tcW w:w="9010" w:type="dxa"/>
            <w:gridSpan w:val="2"/>
            <w:shd w:val="clear" w:color="auto" w:fill="E2EFD9" w:themeFill="accent6" w:themeFillTint="33"/>
          </w:tcPr>
          <w:p w14:paraId="678108A3" w14:textId="77777777" w:rsidR="008F76A2" w:rsidRPr="008F76A2" w:rsidRDefault="008F76A2" w:rsidP="00293BF5">
            <w:pPr>
              <w:rPr>
                <w:rFonts w:ascii="Century Gothic" w:eastAsia="Times New Roman" w:hAnsi="Century Gothic" w:cs="Times New Roman"/>
                <w:sz w:val="6"/>
                <w:szCs w:val="6"/>
              </w:rPr>
            </w:pPr>
          </w:p>
        </w:tc>
      </w:tr>
      <w:tr w:rsidR="001D6F0E" w:rsidRPr="008826CB" w14:paraId="13AD710A" w14:textId="77777777" w:rsidTr="008F76A2">
        <w:trPr>
          <w:trHeight w:val="94"/>
        </w:trPr>
        <w:tc>
          <w:tcPr>
            <w:tcW w:w="4248" w:type="dxa"/>
            <w:vMerge w:val="restart"/>
          </w:tcPr>
          <w:p w14:paraId="4588E963" w14:textId="36B750F4" w:rsidR="001D6F0E" w:rsidRPr="008F76A2" w:rsidRDefault="001D6F0E" w:rsidP="001D6F0E">
            <w:pPr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>Estate Planning</w:t>
            </w:r>
          </w:p>
          <w:p w14:paraId="31A9833F" w14:textId="4F1CE339" w:rsidR="001D6F0E" w:rsidRPr="00D44D22" w:rsidRDefault="001D6F0E" w:rsidP="001D6F0E">
            <w:pPr>
              <w:rPr>
                <w:rFonts w:ascii="Century Gothic" w:eastAsia="Times New Roman" w:hAnsi="Century Gothic" w:cs="Times New Roman"/>
                <w:sz w:val="11"/>
                <w:szCs w:val="11"/>
              </w:rPr>
            </w:pPr>
          </w:p>
          <w:p w14:paraId="2245EBA8" w14:textId="5730B100" w:rsidR="001D6F0E" w:rsidRPr="001D6F0E" w:rsidRDefault="001D6F0E" w:rsidP="001D6F0E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Have you/we done all we can to get what you want to the next generation.</w:t>
            </w:r>
          </w:p>
          <w:p w14:paraId="3F671578" w14:textId="77777777" w:rsidR="001D6F0E" w:rsidRPr="001D6F0E" w:rsidRDefault="001D6F0E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4762" w:type="dxa"/>
          </w:tcPr>
          <w:p w14:paraId="74EE19A8" w14:textId="77777777" w:rsidR="008F76A2" w:rsidRDefault="001D6F0E" w:rsidP="008F76A2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Estimated estate value for inheritance tax </w:t>
            </w:r>
            <w:r w:rsidR="008F76A2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purposes </w:t>
            </w:r>
          </w:p>
          <w:p w14:paraId="70AF6473" w14:textId="1ECA7A38" w:rsidR="008F76A2" w:rsidRPr="001D6F0E" w:rsidRDefault="008F76A2" w:rsidP="008F76A2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1D6F0E" w:rsidRPr="008826CB" w14:paraId="3F352689" w14:textId="77777777" w:rsidTr="008F76A2">
        <w:trPr>
          <w:trHeight w:val="85"/>
        </w:trPr>
        <w:tc>
          <w:tcPr>
            <w:tcW w:w="4248" w:type="dxa"/>
            <w:vMerge/>
          </w:tcPr>
          <w:p w14:paraId="4B5D93B1" w14:textId="77777777" w:rsidR="001D6F0E" w:rsidRPr="008826CB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3FFE19C6" w14:textId="77777777" w:rsid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 xml:space="preserve">Potential inheritance tax liability on second death 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  <w:p w14:paraId="5FF7C45E" w14:textId="72074A30" w:rsidR="008F76A2" w:rsidRPr="001D6F0E" w:rsidRDefault="008F76A2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1D6F0E" w:rsidRPr="008826CB" w14:paraId="26CD5EF0" w14:textId="77777777" w:rsidTr="008F76A2">
        <w:trPr>
          <w:trHeight w:val="94"/>
        </w:trPr>
        <w:tc>
          <w:tcPr>
            <w:tcW w:w="4248" w:type="dxa"/>
            <w:vMerge/>
          </w:tcPr>
          <w:p w14:paraId="0BFE3E84" w14:textId="77777777" w:rsidR="001D6F0E" w:rsidRPr="008826CB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6DE61F93" w14:textId="77777777" w:rsid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Outcome: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  <w:p w14:paraId="33B0F5AB" w14:textId="53DA045C" w:rsidR="001D6F0E" w:rsidRP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1D6F0E" w:rsidRPr="008826CB" w14:paraId="4E7BA41C" w14:textId="77777777" w:rsidTr="008F76A2">
        <w:trPr>
          <w:trHeight w:val="113"/>
        </w:trPr>
        <w:tc>
          <w:tcPr>
            <w:tcW w:w="4248" w:type="dxa"/>
            <w:vMerge/>
          </w:tcPr>
          <w:p w14:paraId="66EEA804" w14:textId="77777777" w:rsidR="001D6F0E" w:rsidRPr="008826CB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559D67C0" w14:textId="77777777" w:rsid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  <w:p w14:paraId="6CB09CC8" w14:textId="6CE62EC7" w:rsidR="001D6F0E" w:rsidRP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1D6F0E" w:rsidRPr="008826CB" w14:paraId="73B7737A" w14:textId="77777777" w:rsidTr="008F76A2">
        <w:trPr>
          <w:trHeight w:val="99"/>
        </w:trPr>
        <w:tc>
          <w:tcPr>
            <w:tcW w:w="9010" w:type="dxa"/>
            <w:gridSpan w:val="2"/>
            <w:shd w:val="clear" w:color="auto" w:fill="E2EFD9" w:themeFill="accent6" w:themeFillTint="33"/>
          </w:tcPr>
          <w:p w14:paraId="355407AE" w14:textId="77777777" w:rsidR="008F76A2" w:rsidRPr="008F76A2" w:rsidRDefault="008F76A2" w:rsidP="00293BF5">
            <w:pPr>
              <w:rPr>
                <w:rFonts w:ascii="Century Gothic" w:eastAsia="Times New Roman" w:hAnsi="Century Gothic" w:cs="Times New Roman"/>
                <w:sz w:val="8"/>
                <w:szCs w:val="8"/>
              </w:rPr>
            </w:pPr>
          </w:p>
        </w:tc>
      </w:tr>
      <w:tr w:rsidR="001D6F0E" w:rsidRPr="008826CB" w14:paraId="4DB36F89" w14:textId="77777777" w:rsidTr="008F76A2">
        <w:trPr>
          <w:trHeight w:val="108"/>
        </w:trPr>
        <w:tc>
          <w:tcPr>
            <w:tcW w:w="4248" w:type="dxa"/>
            <w:vMerge w:val="restart"/>
          </w:tcPr>
          <w:p w14:paraId="048F9077" w14:textId="77777777" w:rsidR="001D6F0E" w:rsidRPr="008F76A2" w:rsidRDefault="001D6F0E" w:rsidP="00293BF5">
            <w:pPr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</w:pPr>
            <w:r w:rsidRPr="008F76A2">
              <w:rPr>
                <w:rFonts w:ascii="Century Gothic" w:eastAsia="Times New Roman" w:hAnsi="Century Gothic" w:cs="Times New Roman"/>
                <w:b/>
                <w:sz w:val="28"/>
                <w:szCs w:val="28"/>
                <w:u w:val="single"/>
              </w:rPr>
              <w:t>Protection</w:t>
            </w:r>
          </w:p>
          <w:p w14:paraId="7DAE74FB" w14:textId="77777777" w:rsidR="001D6F0E" w:rsidRPr="00D44D22" w:rsidRDefault="001D6F0E" w:rsidP="00293BF5">
            <w:pPr>
              <w:rPr>
                <w:rFonts w:ascii="Century Gothic" w:eastAsia="Times New Roman" w:hAnsi="Century Gothic" w:cs="Times New Roman"/>
                <w:b/>
                <w:sz w:val="11"/>
                <w:szCs w:val="11"/>
              </w:rPr>
            </w:pPr>
          </w:p>
          <w:p w14:paraId="59BF2535" w14:textId="77777777" w:rsidR="001D6F0E" w:rsidRDefault="001D6F0E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Is there an income stream or tax that isn’t insured that should be?</w:t>
            </w:r>
          </w:p>
          <w:p w14:paraId="7E2F3B15" w14:textId="1CF52842" w:rsidR="008F76A2" w:rsidRPr="001D6F0E" w:rsidRDefault="008F76A2" w:rsidP="00293BF5">
            <w:pP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4762" w:type="dxa"/>
          </w:tcPr>
          <w:p w14:paraId="3F2886CC" w14:textId="77777777" w:rsid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Outcome:</w:t>
            </w:r>
          </w:p>
          <w:p w14:paraId="74FA9F05" w14:textId="0F11F674" w:rsidR="001D6F0E" w:rsidRP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  <w:tr w:rsidR="001D6F0E" w:rsidRPr="008826CB" w14:paraId="1320C0CA" w14:textId="77777777" w:rsidTr="008F76A2">
        <w:trPr>
          <w:trHeight w:val="85"/>
        </w:trPr>
        <w:tc>
          <w:tcPr>
            <w:tcW w:w="4248" w:type="dxa"/>
            <w:vMerge/>
          </w:tcPr>
          <w:p w14:paraId="433396DD" w14:textId="77777777" w:rsidR="001D6F0E" w:rsidRPr="008826CB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  <w:tc>
          <w:tcPr>
            <w:tcW w:w="4762" w:type="dxa"/>
          </w:tcPr>
          <w:p w14:paraId="4F217426" w14:textId="77777777" w:rsid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Actions: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</w:rPr>
              <w:t xml:space="preserve"> </w:t>
            </w:r>
          </w:p>
          <w:p w14:paraId="2D2F857C" w14:textId="7522B25C" w:rsidR="001D6F0E" w:rsidRPr="001D6F0E" w:rsidRDefault="001D6F0E" w:rsidP="00293BF5">
            <w:pPr>
              <w:rPr>
                <w:rFonts w:ascii="Century Gothic" w:eastAsia="Times New Roman" w:hAnsi="Century Gothic" w:cs="Times New Roman"/>
                <w:sz w:val="18"/>
                <w:szCs w:val="18"/>
              </w:rPr>
            </w:pPr>
          </w:p>
        </w:tc>
      </w:tr>
    </w:tbl>
    <w:p w14:paraId="5FED9A0D" w14:textId="77777777" w:rsidR="00293BF5" w:rsidRDefault="00293BF5" w:rsidP="00293BF5">
      <w:pPr>
        <w:rPr>
          <w:rFonts w:ascii="Times New Roman" w:eastAsia="Times New Roman" w:hAnsi="Times New Roman" w:cs="Times New Roman"/>
        </w:rPr>
      </w:pPr>
    </w:p>
    <w:p w14:paraId="3E6EDEF5" w14:textId="77777777" w:rsidR="009B2D22" w:rsidRDefault="009B2D22"/>
    <w:sectPr w:rsidR="009B2D22" w:rsidSect="001D6F0E">
      <w:footerReference w:type="default" r:id="rId6"/>
      <w:headerReference w:type="first" r:id="rId7"/>
      <w:footerReference w:type="firs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046E" w14:textId="77777777" w:rsidR="008404D6" w:rsidRDefault="008404D6" w:rsidP="001D6F0E">
      <w:r>
        <w:separator/>
      </w:r>
    </w:p>
  </w:endnote>
  <w:endnote w:type="continuationSeparator" w:id="0">
    <w:p w14:paraId="093369BC" w14:textId="77777777" w:rsidR="008404D6" w:rsidRDefault="008404D6" w:rsidP="001D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045E" w14:textId="77777777" w:rsidR="001D6F0E" w:rsidRPr="008744A3" w:rsidRDefault="001D6F0E" w:rsidP="001D6F0E">
    <w:pPr>
      <w:pStyle w:val="Footer"/>
      <w:ind w:right="360"/>
      <w:rPr>
        <w:rFonts w:ascii="Century Gothic" w:hAnsi="Century Gothic" w:cs="Arial"/>
        <w:sz w:val="16"/>
      </w:rPr>
    </w:pPr>
    <w:r w:rsidRPr="008744A3">
      <w:rPr>
        <w:rFonts w:ascii="Century Gothic" w:hAnsi="Century Gothic" w:cs="Arial"/>
        <w:sz w:val="16"/>
      </w:rPr>
      <w:t>WLC Cheshire Ltd</w:t>
    </w:r>
    <w:r>
      <w:rPr>
        <w:rFonts w:ascii="Century Gothic" w:hAnsi="Century Gothic" w:cs="Arial"/>
        <w:sz w:val="16"/>
      </w:rPr>
      <w:t xml:space="preserve"> </w:t>
    </w:r>
    <w:r w:rsidRPr="008744A3">
      <w:rPr>
        <w:rFonts w:ascii="Century Gothic" w:hAnsi="Century Gothic" w:cs="Arial"/>
        <w:sz w:val="16"/>
      </w:rPr>
      <w:t xml:space="preserve">T/As </w:t>
    </w:r>
    <w:proofErr w:type="gramStart"/>
    <w:r w:rsidRPr="008744A3">
      <w:rPr>
        <w:rFonts w:ascii="Century Gothic" w:hAnsi="Century Gothic" w:cs="Arial"/>
        <w:sz w:val="16"/>
      </w:rPr>
      <w:t>The</w:t>
    </w:r>
    <w:proofErr w:type="gramEnd"/>
    <w:r w:rsidRPr="008744A3">
      <w:rPr>
        <w:rFonts w:ascii="Century Gothic" w:hAnsi="Century Gothic" w:cs="Arial"/>
        <w:sz w:val="16"/>
      </w:rPr>
      <w:t xml:space="preserve"> Compliance Department</w:t>
    </w:r>
  </w:p>
  <w:p w14:paraId="6F1F615D" w14:textId="77777777" w:rsidR="001D6F0E" w:rsidRPr="008744A3" w:rsidRDefault="001D6F0E" w:rsidP="001D6F0E">
    <w:pPr>
      <w:pStyle w:val="Footer"/>
      <w:ind w:right="360"/>
      <w:rPr>
        <w:rFonts w:ascii="Century Gothic" w:hAnsi="Century Gothic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E5D6C" wp14:editId="5A02C050">
              <wp:simplePos x="0" y="0"/>
              <wp:positionH relativeFrom="column">
                <wp:posOffset>4869180</wp:posOffset>
              </wp:positionH>
              <wp:positionV relativeFrom="paragraph">
                <wp:posOffset>19050</wp:posOffset>
              </wp:positionV>
              <wp:extent cx="1485900" cy="228600"/>
              <wp:effectExtent l="0" t="0" r="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CD8F1FA" w14:textId="387FB795" w:rsidR="001D6F0E" w:rsidRPr="001D6F0E" w:rsidRDefault="001D6F0E" w:rsidP="001D6F0E">
                          <w:pPr>
                            <w:jc w:val="right"/>
                            <w:rPr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1D6F0E">
                            <w:rPr>
                              <w:rFonts w:ascii="Century Gothic" w:hAnsi="Century Gothic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Page </w:t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D6F0E">
                            <w:rPr>
                              <w:rFonts w:ascii="Century Gothic" w:hAnsi="Century Gothic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of </w:t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 xml:space="preserve"> SECTIONPAGES  \* MERGEFORMAT </w:instrText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D44D22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E5D6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83.4pt;margin-top:1.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FDJzgEAAIoDAAAOAAAAZHJzL2Uyb0RvYy54bWysU9uO0zAQfUfiHyy/06RRd+lGTVfAahHS&#13;&#10;cpEWPsBxnMYi8ZgZt0n5esZOt1vgDfFijT2TM+ecmWxup6EXB4NkwVVyucilME5DY92ukt++3r9a&#13;&#10;S0FBuUb14Ewlj4bk7fbli83oS1NAB31jUDCIo3L0lexC8GWWke7MoGgB3jhOtoCDCnzFXdagGhl9&#13;&#10;6LMiz6+zEbDxCNoQ8evdnJTbhN+2RofPbUsmiL6SzC2kE9NZxzPbblS5Q+U7q0801D+wGJR13PQM&#13;&#10;daeCEnu0f0ENViMQtGGhYcigba02SQOrWeZ/qHnslDdJC5tD/mwT/T9Y/enw6L+gCNNbmHiASQT5&#13;&#10;B9Dfib3JRk/lqSZ6SiXF6nr8CA1PU+0DpC+mFoconwUJhmGnj2d3zRSEjtir9dVNzinNuaJYX3Mc&#13;&#10;W6jy6WuPFN4bGEQMKok8vYSuDg8U5tKnktjMwb3t+zTB3v32wJjxJbGPhGfqYaonro4qamiOrANh&#13;&#10;XgheYA46wJ9SjLwMlaQfe4VGiv6DY7dvlqtV3J50WV29LviCl5n6MqOcZqhKBinm8F2YN27v0e46&#13;&#10;7jTb7OAN+9faJO2Z1Yk3DzyZc1rOuFGX91T1/AttfwEAAP//AwBQSwMEFAAGAAgAAAAhALYYwazg&#13;&#10;AAAADgEAAA8AAABkcnMvZG93bnJldi54bWxMj09PwzAMxe9IfIfISNyYw7+OdU0nxMQVxGBI3LLG&#13;&#10;aysap2qytXx7vBNcLPk9+fn3itXkO3WkIbaBDVzPNCjiKriWawMf789XD6BisuxsF5gM/FCEVXl+&#13;&#10;VtjchZHf6LhJtZIQjrk10KTU54ixasjbOAs9sXj7MHibZB1qdIMdJdx3eKN1ht62LB8a29NTQ9X3&#13;&#10;5uANbF/2X593+rVe+/t+DJNG9gs05vJiWi9lPC5BJZrS3wWcOgg/lAK2Cwd2UXUG5lkm/MnArfQ6&#13;&#10;+VprEXYiLDRgWeD/GuUvAAAA//8DAFBLAQItABQABgAIAAAAIQC2gziS/gAAAOEBAAATAAAAAAAA&#13;&#10;AAAAAAAAAAAAAABbQ29udGVudF9UeXBlc10ueG1sUEsBAi0AFAAGAAgAAAAhADj9If/WAAAAlAEA&#13;&#10;AAsAAAAAAAAAAAAAAAAALwEAAF9yZWxzLy5yZWxzUEsBAi0AFAAGAAgAAAAhAO1AUMnOAQAAigMA&#13;&#10;AA4AAAAAAAAAAAAAAAAALgIAAGRycy9lMm9Eb2MueG1sUEsBAi0AFAAGAAgAAAAhALYYwazgAAAA&#13;&#10;DgEAAA8AAAAAAAAAAAAAAAAAKAQAAGRycy9kb3ducmV2LnhtbFBLBQYAAAAABAAEAPMAAAA1BQAA&#13;&#10;AAA=&#13;&#10;" filled="f" stroked="f">
              <v:textbox>
                <w:txbxContent>
                  <w:p w14:paraId="3CD8F1FA" w14:textId="387FB795" w:rsidR="001D6F0E" w:rsidRPr="001D6F0E" w:rsidRDefault="001D6F0E" w:rsidP="001D6F0E">
                    <w:pPr>
                      <w:jc w:val="right"/>
                      <w:rPr>
                        <w:rFonts w:ascii="Century Gothic" w:hAnsi="Century Gothic"/>
                        <w:color w:val="000000"/>
                        <w:sz w:val="20"/>
                        <w:szCs w:val="20"/>
                      </w:rPr>
                    </w:pPr>
                    <w:r w:rsidRPr="001D6F0E">
                      <w:rPr>
                        <w:rFonts w:ascii="Century Gothic" w:hAnsi="Century Gothic"/>
                        <w:color w:val="000000"/>
                        <w:sz w:val="20"/>
                        <w:szCs w:val="20"/>
                        <w:lang w:val="en-US"/>
                      </w:rPr>
                      <w:t xml:space="preserve">Page </w:t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instrText xml:space="preserve">PAGE  </w:instrText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Pr="001D6F0E">
                      <w:rPr>
                        <w:rStyle w:val="PageNumber"/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</w:rPr>
                      <w:t>1</w:t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fldChar w:fldCharType="end"/>
                    </w:r>
                    <w:r w:rsidRPr="001D6F0E">
                      <w:rPr>
                        <w:rFonts w:ascii="Century Gothic" w:hAnsi="Century Gothic"/>
                        <w:color w:val="000000"/>
                        <w:sz w:val="20"/>
                        <w:szCs w:val="20"/>
                        <w:lang w:val="en-US"/>
                      </w:rPr>
                      <w:t xml:space="preserve"> of </w:t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instrText xml:space="preserve"> SECTIONPAGES  \* MERGEFORMAT </w:instrText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D44D22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 w:cs="Arial"/>
        <w:sz w:val="16"/>
      </w:rPr>
      <w:t xml:space="preserve"> </w:t>
    </w:r>
    <w:r w:rsidRPr="008744A3">
      <w:rPr>
        <w:rFonts w:ascii="Century Gothic" w:hAnsi="Century Gothic" w:cs="Arial"/>
        <w:sz w:val="16"/>
      </w:rPr>
      <w:t>TCD</w:t>
    </w:r>
    <w:r>
      <w:rPr>
        <w:rFonts w:ascii="Century Gothic" w:hAnsi="Century Gothic" w:cs="Arial"/>
        <w:sz w:val="16"/>
      </w:rPr>
      <w:t>230819 Annual Review Summary</w:t>
    </w:r>
  </w:p>
  <w:p w14:paraId="21E7171C" w14:textId="77777777" w:rsidR="001D6F0E" w:rsidRDefault="001D6F0E" w:rsidP="001D6F0E">
    <w:pPr>
      <w:pStyle w:val="Footer"/>
    </w:pPr>
  </w:p>
  <w:p w14:paraId="44D44970" w14:textId="77777777" w:rsidR="001D6F0E" w:rsidRDefault="001D6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001A" w14:textId="77777777" w:rsidR="001D6F0E" w:rsidRPr="008744A3" w:rsidRDefault="001D6F0E" w:rsidP="001D6F0E">
    <w:pPr>
      <w:pStyle w:val="Footer"/>
      <w:ind w:right="360"/>
      <w:rPr>
        <w:rFonts w:ascii="Century Gothic" w:hAnsi="Century Gothic" w:cs="Arial"/>
        <w:sz w:val="16"/>
      </w:rPr>
    </w:pPr>
    <w:r w:rsidRPr="008744A3">
      <w:rPr>
        <w:rFonts w:ascii="Century Gothic" w:hAnsi="Century Gothic" w:cs="Arial"/>
        <w:sz w:val="16"/>
      </w:rPr>
      <w:t>WLC Cheshire Ltd</w:t>
    </w:r>
    <w:r>
      <w:rPr>
        <w:rFonts w:ascii="Century Gothic" w:hAnsi="Century Gothic" w:cs="Arial"/>
        <w:sz w:val="16"/>
      </w:rPr>
      <w:t xml:space="preserve"> </w:t>
    </w:r>
    <w:r w:rsidRPr="008744A3">
      <w:rPr>
        <w:rFonts w:ascii="Century Gothic" w:hAnsi="Century Gothic" w:cs="Arial"/>
        <w:sz w:val="16"/>
      </w:rPr>
      <w:t xml:space="preserve">T/As </w:t>
    </w:r>
    <w:proofErr w:type="gramStart"/>
    <w:r w:rsidRPr="008744A3">
      <w:rPr>
        <w:rFonts w:ascii="Century Gothic" w:hAnsi="Century Gothic" w:cs="Arial"/>
        <w:sz w:val="16"/>
      </w:rPr>
      <w:t>The</w:t>
    </w:r>
    <w:proofErr w:type="gramEnd"/>
    <w:r w:rsidRPr="008744A3">
      <w:rPr>
        <w:rFonts w:ascii="Century Gothic" w:hAnsi="Century Gothic" w:cs="Arial"/>
        <w:sz w:val="16"/>
      </w:rPr>
      <w:t xml:space="preserve"> Compliance Department</w:t>
    </w:r>
  </w:p>
  <w:p w14:paraId="6322921A" w14:textId="716C4968" w:rsidR="001D6F0E" w:rsidRPr="008744A3" w:rsidRDefault="001D6F0E" w:rsidP="001D6F0E">
    <w:pPr>
      <w:pStyle w:val="Footer"/>
      <w:ind w:right="360"/>
      <w:rPr>
        <w:rFonts w:ascii="Century Gothic" w:hAnsi="Century Gothic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BD32D" wp14:editId="37F14D20">
              <wp:simplePos x="0" y="0"/>
              <wp:positionH relativeFrom="column">
                <wp:posOffset>4869180</wp:posOffset>
              </wp:positionH>
              <wp:positionV relativeFrom="paragraph">
                <wp:posOffset>19050</wp:posOffset>
              </wp:positionV>
              <wp:extent cx="1485900" cy="228600"/>
              <wp:effectExtent l="0" t="0" r="0" b="0"/>
              <wp:wrapNone/>
              <wp:docPr id="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6D95F81" w14:textId="7A3196B2" w:rsidR="001D6F0E" w:rsidRPr="001D6F0E" w:rsidRDefault="001D6F0E" w:rsidP="001D6F0E">
                          <w:pPr>
                            <w:jc w:val="right"/>
                            <w:rPr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1D6F0E">
                            <w:rPr>
                              <w:rFonts w:ascii="Century Gothic" w:hAnsi="Century Gothic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Page </w:t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</w:rPr>
                            <w:t>1</w:t>
                          </w:r>
                          <w:r w:rsidRPr="001D6F0E">
                            <w:rPr>
                              <w:rStyle w:val="PageNumber"/>
                              <w:rFonts w:ascii="Century Gothic" w:hAnsi="Century Gothic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1D6F0E">
                            <w:rPr>
                              <w:rFonts w:ascii="Century Gothic" w:hAnsi="Century Gothic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of </w:t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instrText xml:space="preserve"> SECTIONPAGES  \* MERGEFORMAT </w:instrText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D44D22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Pr="001D6F0E">
                            <w:rPr>
                              <w:rFonts w:ascii="Century Gothic" w:hAnsi="Century Gothic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BD32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3.4pt;margin-top:1.5pt;width:1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Iax0gEAAJEDAAAOAAAAZHJzL2Uyb0RvYy54bWysU9tu2zAMfR+wfxD0vtgx0i414hTbig4D&#13;&#10;ugvQ7QNkWY6F2aJGKrGzrx8lp2m2vQ17EUiROuQ5pDa309CLg0Gy4Cq5XORSGKehsW5XyW9f71+t&#13;&#10;paCgXKN6cKaSR0PydvvyxWb0pSmgg74xKBjEUTn6SnYh+DLLSHdmULQAbxwHW8BBBXZxlzWoRkYf&#13;&#10;+qzI8+tsBGw8gjZEfHs3B+U24bet0eFz25IJoq8k9xbSiems45ltN6rcofKd1ac21D90MSjruOgZ&#13;&#10;6k4FJfZo/4IarEYgaMNCw5BB21ptEgdms8z/YPPYKW8SFxaH/Fkm+n+w+tPh0X9BEaa3MPEAEwny&#13;&#10;D6C/E2uTjZ7KU07UlEqK2fX4ERqeptoHSC+mFodInwkJhmGlj2d1zRSEjtir9dVNziHNsaJYX7Md&#13;&#10;S6jy6bVHCu8NDCIalUSeXkJXhwcKc+pTSizm4N72fZpg7367YMx4k7qPDc+th6mehG0iS34UydTQ&#13;&#10;HJkOwrwXvMdsdIA/pRh5JypJP/YKjRT9B8ei3yxXq7hEyVldvS7YwctIfRlRTjNUJYMUs/kuzIu3&#13;&#10;92h3HVea1XbwhmVsbWL43NWpfZ570ui0o3GxLv2U9fyTtr8AAAD//wMAUEsDBBQABgAIAAAAIQC2&#13;&#10;GMGs4AAAAA4BAAAPAAAAZHJzL2Rvd25yZXYueG1sTI9PT8MwDMXvSHyHyEjcmMO/jnVNJ8TEFcRg&#13;&#10;SNyyxmsrGqdqsrV8e7wTXCz5Pfn594rV5Dt1pCG2gQ1czzQo4iq4lmsDH+/PVw+gYrLsbBeYDPxQ&#13;&#10;hFV5flbY3IWR3+i4SbWSEI65NdCk1OeIsWrI2zgLPbF4+zB4m2QdanSDHSXcd3ijdYbetiwfGtvT&#13;&#10;U0PV9+bgDWxf9l+fd/q1Xvv7fgyTRvYLNObyYlovZTwuQSWa0t8FnDoIP5QCtgsHdlF1BuZZJvzJ&#13;&#10;wK30OvlaaxF2Iiw0YFng/xrlLwAAAP//AwBQSwECLQAUAAYACAAAACEAtoM4kv4AAADhAQAAEwAA&#13;&#10;AAAAAAAAAAAAAAAAAAAAW0NvbnRlbnRfVHlwZXNdLnhtbFBLAQItABQABgAIAAAAIQA4/SH/1gAA&#13;&#10;AJQBAAALAAAAAAAAAAAAAAAAAC8BAABfcmVscy8ucmVsc1BLAQItABQABgAIAAAAIQDBfIax0gEA&#13;&#10;AJEDAAAOAAAAAAAAAAAAAAAAAC4CAABkcnMvZTJvRG9jLnhtbFBLAQItABQABgAIAAAAIQC2GMGs&#13;&#10;4AAAAA4BAAAPAAAAAAAAAAAAAAAAACwEAABkcnMvZG93bnJldi54bWxQSwUGAAAAAAQABADzAAAA&#13;&#10;OQUAAAAA&#13;&#10;" filled="f" stroked="f">
              <v:textbox>
                <w:txbxContent>
                  <w:p w14:paraId="16D95F81" w14:textId="7A3196B2" w:rsidR="001D6F0E" w:rsidRPr="001D6F0E" w:rsidRDefault="001D6F0E" w:rsidP="001D6F0E">
                    <w:pPr>
                      <w:jc w:val="right"/>
                      <w:rPr>
                        <w:rFonts w:ascii="Century Gothic" w:hAnsi="Century Gothic"/>
                        <w:color w:val="000000"/>
                        <w:sz w:val="20"/>
                        <w:szCs w:val="20"/>
                      </w:rPr>
                    </w:pPr>
                    <w:r w:rsidRPr="001D6F0E">
                      <w:rPr>
                        <w:rFonts w:ascii="Century Gothic" w:hAnsi="Century Gothic"/>
                        <w:color w:val="000000"/>
                        <w:sz w:val="20"/>
                        <w:szCs w:val="20"/>
                        <w:lang w:val="en-US"/>
                      </w:rPr>
                      <w:t xml:space="preserve">Page </w:t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instrText xml:space="preserve">PAGE  </w:instrText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 w:rsidRPr="001D6F0E">
                      <w:rPr>
                        <w:rStyle w:val="PageNumber"/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</w:rPr>
                      <w:t>1</w:t>
                    </w:r>
                    <w:r w:rsidRPr="001D6F0E">
                      <w:rPr>
                        <w:rStyle w:val="PageNumber"/>
                        <w:rFonts w:ascii="Century Gothic" w:hAnsi="Century Gothic"/>
                        <w:color w:val="000000"/>
                        <w:sz w:val="20"/>
                        <w:szCs w:val="20"/>
                      </w:rPr>
                      <w:fldChar w:fldCharType="end"/>
                    </w:r>
                    <w:r w:rsidRPr="001D6F0E">
                      <w:rPr>
                        <w:rFonts w:ascii="Century Gothic" w:hAnsi="Century Gothic"/>
                        <w:color w:val="000000"/>
                        <w:sz w:val="20"/>
                        <w:szCs w:val="20"/>
                        <w:lang w:val="en-US"/>
                      </w:rPr>
                      <w:t xml:space="preserve"> of </w:t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instrText xml:space="preserve"> SECTIONPAGES  \* MERGEFORMAT </w:instrText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D44D22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2</w:t>
                    </w:r>
                    <w:r w:rsidRPr="001D6F0E">
                      <w:rPr>
                        <w:rFonts w:ascii="Century Gothic" w:hAnsi="Century Gothic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 w:cs="Arial"/>
        <w:sz w:val="16"/>
      </w:rPr>
      <w:t xml:space="preserve"> </w:t>
    </w:r>
    <w:r w:rsidRPr="008744A3">
      <w:rPr>
        <w:rFonts w:ascii="Century Gothic" w:hAnsi="Century Gothic" w:cs="Arial"/>
        <w:sz w:val="16"/>
      </w:rPr>
      <w:t>TCD</w:t>
    </w:r>
    <w:r>
      <w:rPr>
        <w:rFonts w:ascii="Century Gothic" w:hAnsi="Century Gothic" w:cs="Arial"/>
        <w:sz w:val="16"/>
      </w:rPr>
      <w:t>230819 Annual Review Summary</w:t>
    </w:r>
  </w:p>
  <w:p w14:paraId="1900D197" w14:textId="77777777" w:rsidR="001D6F0E" w:rsidRDefault="001D6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1669" w14:textId="77777777" w:rsidR="008404D6" w:rsidRDefault="008404D6" w:rsidP="001D6F0E">
      <w:r>
        <w:separator/>
      </w:r>
    </w:p>
  </w:footnote>
  <w:footnote w:type="continuationSeparator" w:id="0">
    <w:p w14:paraId="6B32CD8C" w14:textId="77777777" w:rsidR="008404D6" w:rsidRDefault="008404D6" w:rsidP="001D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0176" w14:textId="77777777" w:rsidR="001D6F0E" w:rsidRDefault="001D6F0E" w:rsidP="001D6F0E">
    <w:pPr>
      <w:pStyle w:val="Header"/>
    </w:pPr>
    <w:r w:rsidRPr="008744A3">
      <w:rPr>
        <w:rFonts w:ascii="Century Gothic" w:hAnsi="Century Gothic"/>
        <w:b/>
        <w:color w:val="FFFFFF"/>
        <w:sz w:val="36"/>
        <w:szCs w:val="36"/>
        <w:highlight w:val="darkCyan"/>
      </w:rPr>
      <w:t>The Compliance Department</w:t>
    </w:r>
    <w:r>
      <w:rPr>
        <w:rFonts w:ascii="Century Gothic" w:hAnsi="Century Gothic"/>
        <w:b/>
        <w:color w:val="FFFFFF"/>
        <w:sz w:val="36"/>
        <w:szCs w:val="36"/>
        <w:highlight w:val="darkCyan"/>
      </w:rPr>
      <w:tab/>
    </w:r>
  </w:p>
  <w:p w14:paraId="18BF3DFB" w14:textId="77777777" w:rsidR="001D6F0E" w:rsidRDefault="001D6F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F5"/>
    <w:rsid w:val="001D6F0E"/>
    <w:rsid w:val="00257C84"/>
    <w:rsid w:val="00293BF5"/>
    <w:rsid w:val="004026D1"/>
    <w:rsid w:val="007A4BFA"/>
    <w:rsid w:val="008404D6"/>
    <w:rsid w:val="008826CB"/>
    <w:rsid w:val="008F76A2"/>
    <w:rsid w:val="009B2D22"/>
    <w:rsid w:val="00A04B38"/>
    <w:rsid w:val="00D44D22"/>
    <w:rsid w:val="00EB64DC"/>
    <w:rsid w:val="00F3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6264A"/>
  <w15:chartTrackingRefBased/>
  <w15:docId w15:val="{42BBC57A-D838-2B4D-8233-B45C4542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6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F0E"/>
  </w:style>
  <w:style w:type="paragraph" w:styleId="Footer">
    <w:name w:val="footer"/>
    <w:basedOn w:val="Normal"/>
    <w:link w:val="FooterChar"/>
    <w:unhideWhenUsed/>
    <w:rsid w:val="001D6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6F0E"/>
  </w:style>
  <w:style w:type="character" w:styleId="PageNumber">
    <w:name w:val="page number"/>
    <w:basedOn w:val="DefaultParagraphFont"/>
    <w:rsid w:val="001D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1094</Characters>
  <Application>Microsoft Office Word</Application>
  <DocSecurity>0</DocSecurity>
  <Lines>109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Lown</dc:creator>
  <cp:keywords/>
  <dc:description/>
  <cp:lastModifiedBy>Mark Dennison</cp:lastModifiedBy>
  <cp:revision>3</cp:revision>
  <dcterms:created xsi:type="dcterms:W3CDTF">2019-08-23T15:22:00Z</dcterms:created>
  <dcterms:modified xsi:type="dcterms:W3CDTF">2026-02-20T21:21:00Z</dcterms:modified>
</cp:coreProperties>
</file>